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1A" w:rsidRPr="0049641A" w:rsidRDefault="0049641A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УВЕДОМЛЕНИЕ</w:t>
      </w:r>
    </w:p>
    <w:p w:rsidR="0049641A" w:rsidRPr="0049641A" w:rsidRDefault="0049641A" w:rsidP="004964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1A" w:rsidRPr="0049641A" w:rsidRDefault="0049641A" w:rsidP="004964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уведомляется о том, что </w:t>
      </w:r>
    </w:p>
    <w:p w:rsidR="0049641A" w:rsidRPr="0049641A" w:rsidRDefault="0049641A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Коммунальное производственное унитарное предприятие «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Борисовводоканал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49641A" w:rsidRPr="0049641A" w:rsidRDefault="0049641A" w:rsidP="004964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юридического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 объектов, оказывающих комплексное воздействие на окружающую среду (далее - </w:t>
      </w:r>
      <w:proofErr w:type="spellStart"/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природопользователь</w:t>
      </w:r>
      <w:proofErr w:type="spellEnd"/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>);</w:t>
      </w:r>
    </w:p>
    <w:p w:rsidR="0049641A" w:rsidRPr="0049641A" w:rsidRDefault="0049641A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222512, Минская область, г. Борисов, пер. Зеленый, 7, </w:t>
      </w:r>
    </w:p>
    <w:p w:rsidR="0049641A" w:rsidRPr="0049641A" w:rsidRDefault="00325496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6" w:history="1">
        <w:r w:rsidR="0049641A" w:rsidRPr="0049641A">
          <w:rPr>
            <w:rFonts w:ascii="Times New Roman" w:eastAsia="Times New Roman" w:hAnsi="Times New Roman" w:cs="Times New Roman"/>
            <w:i/>
            <w:noProof/>
            <w:color w:val="0000FF"/>
            <w:sz w:val="24"/>
            <w:szCs w:val="24"/>
            <w:u w:val="single"/>
            <w:lang w:val="en-US" w:eastAsia="ru-RU"/>
          </w:rPr>
          <w:t>borisovwater</w:t>
        </w:r>
        <w:r w:rsidR="0049641A" w:rsidRPr="0049641A">
          <w:rPr>
            <w:rFonts w:ascii="Times New Roman" w:eastAsia="Times New Roman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@</w:t>
        </w:r>
        <w:r w:rsidR="0049641A" w:rsidRPr="0049641A">
          <w:rPr>
            <w:rFonts w:ascii="Times New Roman" w:eastAsia="Times New Roman" w:hAnsi="Times New Roman" w:cs="Times New Roman"/>
            <w:i/>
            <w:noProof/>
            <w:color w:val="0000FF"/>
            <w:sz w:val="24"/>
            <w:szCs w:val="24"/>
            <w:u w:val="single"/>
            <w:lang w:val="en-US" w:eastAsia="ru-RU"/>
          </w:rPr>
          <w:t>gmail</w:t>
        </w:r>
        <w:r w:rsidR="0049641A" w:rsidRPr="0049641A">
          <w:rPr>
            <w:rFonts w:ascii="Times New Roman" w:eastAsia="Times New Roman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="0049641A" w:rsidRPr="0049641A">
          <w:rPr>
            <w:rFonts w:ascii="Times New Roman" w:eastAsia="Times New Roman" w:hAnsi="Times New Roman" w:cs="Times New Roman"/>
            <w:i/>
            <w:noProof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9641A"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(0177) 76 57 25  </w:t>
      </w:r>
    </w:p>
    <w:p w:rsidR="0049641A" w:rsidRPr="0049641A" w:rsidRDefault="0049641A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 электронный адреса, номера телефона и факса)</w:t>
      </w:r>
    </w:p>
    <w:p w:rsidR="0049641A" w:rsidRPr="0049641A" w:rsidRDefault="0049641A" w:rsidP="004964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 заявление в </w:t>
      </w:r>
    </w:p>
    <w:p w:rsidR="0049641A" w:rsidRPr="0049641A" w:rsidRDefault="0049641A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Минский областной комитет природных ресурсов и охраны окружающей среды</w:t>
      </w:r>
    </w:p>
    <w:p w:rsidR="0049641A" w:rsidRPr="0049641A" w:rsidRDefault="0049641A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:rsidR="0049641A" w:rsidRPr="0049641A" w:rsidRDefault="0049641A" w:rsidP="004964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комплексного природоохранного разрешения на эксплуатацию объекта, находящегося </w:t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Минская обл., г. Борисов, пер. Зеленый, 7</w:t>
      </w:r>
    </w:p>
    <w:p w:rsidR="0049641A" w:rsidRPr="0049641A" w:rsidRDefault="0049641A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объекта, оказывающего комплексное воздействие на окружающую среду)</w:t>
      </w:r>
    </w:p>
    <w:p w:rsidR="0049641A" w:rsidRPr="0049641A" w:rsidRDefault="0049641A" w:rsidP="0049641A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Борисовский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Водоканалтрест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» основан решением исполнительного комитета Минского областного Совета депутатов трудящихся 19 июля 1960 года в связи с вводом в действие городского коммунального водопровода и началом строительства хозяйственно -бытовой канализации для водоснабжения и водопотребления. </w:t>
      </w:r>
    </w:p>
    <w:p w:rsidR="0049641A" w:rsidRPr="0049641A" w:rsidRDefault="0049641A" w:rsidP="0049641A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феврале 1966 года введена в эксплуатацию насосная станция II - 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подъема водозабора "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Лядище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".</w:t>
      </w:r>
    </w:p>
    <w:p w:rsidR="0049641A" w:rsidRPr="0049641A" w:rsidRDefault="0049641A" w:rsidP="0049641A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 апреля 1972 года 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Борисовский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Водоканалтрест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 переименован в Борисовское производственное управление водопроводно - канализационного хозяйства.  С 1972 по 1975 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г.г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построен цех очистных сооружений. </w:t>
      </w:r>
    </w:p>
    <w:p w:rsidR="0049641A" w:rsidRPr="0049641A" w:rsidRDefault="0049641A" w:rsidP="0049641A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1981 году сдан в эксплуатацию водозабор «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Неманица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», станция II - 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подъема водозабора с резервуарами на 12 тыс. м</w:t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ru-RU"/>
        </w:rPr>
        <w:t>3</w:t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  </w:t>
      </w:r>
    </w:p>
    <w:p w:rsidR="0049641A" w:rsidRPr="0049641A" w:rsidRDefault="0049641A" w:rsidP="0049641A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2007 года предприятие переименовано в Коммунальное производственное унитарное предприятие «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Борисовводоканал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».</w:t>
      </w:r>
    </w:p>
    <w:p w:rsidR="0049641A" w:rsidRPr="0049641A" w:rsidRDefault="0049641A" w:rsidP="0049641A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Предприятие является самостоятельным хозяйственным субъектом с правом юридического лица, осуществляет свою деятельность по водоснабжению и водопотреблению в соответствии с Уставом предприятия.</w:t>
      </w:r>
    </w:p>
    <w:p w:rsidR="0049641A" w:rsidRPr="0049641A" w:rsidRDefault="0049641A" w:rsidP="0049641A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Воздействие на компоненты природной среды: выбросы загрязняющих веществ в атмосферный воздух, потребление водных ресурсов и отведение сточных вод, обращение с отходами производства.</w:t>
      </w:r>
    </w:p>
    <w:p w:rsidR="0049641A" w:rsidRPr="0049641A" w:rsidRDefault="0049641A" w:rsidP="0049641A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Источники выбросов предприятия расположены на вышеуказанных участках в Минской области Борисовском, Крупском, Березинском районах.</w:t>
      </w:r>
      <w:r w:rsidRPr="0049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предприятии имеются источники выбросов (всего по 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промплощадкам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): 53 стационарных источников выбросов, из них 27 организованных источников, 26 неорганизованных источников; 2 – оснащен газоочистной установкой.</w:t>
      </w:r>
    </w:p>
    <w:p w:rsidR="0049641A" w:rsidRPr="0049641A" w:rsidRDefault="0049641A" w:rsidP="0049641A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Источники водоснабжения: </w:t>
      </w:r>
    </w:p>
    <w:p w:rsidR="0049641A" w:rsidRPr="0049641A" w:rsidRDefault="0049641A" w:rsidP="0049641A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 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Борисовский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 – подземный водозабор в бас. 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Чер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 Днепр. Сброс сточных вод осуществляется в окружающую среду после очистных сооружений искусственной биологической очистки (в поверхностный водный объект р. Березину в бас. 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Чер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Днепр);</w:t>
      </w:r>
    </w:p>
    <w:p w:rsidR="0049641A" w:rsidRPr="0049641A" w:rsidRDefault="0049641A" w:rsidP="0049641A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- Березинский район – подземный водозабор в бас. 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Чер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Днепр. Сброс сточных вод осуществляется после очистки на поля фильтрации в 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бас.Чер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Днепр и поверхностный водный объект р. Полоза в бас. 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Чер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Днепр;</w:t>
      </w:r>
    </w:p>
    <w:p w:rsidR="0049641A" w:rsidRPr="0049641A" w:rsidRDefault="0049641A" w:rsidP="0049641A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- Крупский район - подземный водозабор в бас. 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Чер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 Днепр. Сброс сточных вод осуществляется после очистки на поля фильтрации бас. 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Чер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Днепр.</w:t>
      </w:r>
    </w:p>
    <w:p w:rsidR="0049641A" w:rsidRPr="0049641A" w:rsidRDefault="0049641A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(краткая характеристика деятельности: дата ввода в эксплуатацию, последней реконструкции, производственная специализация, выходная</w:t>
      </w:r>
    </w:p>
    <w:p w:rsidR="0049641A" w:rsidRPr="0049641A" w:rsidRDefault="0049641A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продукция, установленная мощность, характер воздействия на компоненты природной среды)</w:t>
      </w:r>
    </w:p>
    <w:p w:rsidR="0049641A" w:rsidRPr="0049641A" w:rsidRDefault="0049641A" w:rsidP="0049641A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заявлением на получение комплексного природоохранного разрешения </w:t>
      </w:r>
    </w:p>
    <w:p w:rsidR="0049641A" w:rsidRPr="0049641A" w:rsidRDefault="0049641A" w:rsidP="0049641A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Коммунальное производственное унитарное предприятие «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Борисовводоканал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49641A" w:rsidRPr="0049641A" w:rsidRDefault="0049641A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proofErr w:type="spellStart"/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природопользователя</w:t>
      </w:r>
      <w:proofErr w:type="spellEnd"/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9641A" w:rsidRPr="0049641A" w:rsidRDefault="0049641A" w:rsidP="004964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осуществлять деятельность на основании данного разрешения до 20</w:t>
      </w:r>
      <w:r w:rsidRPr="00496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31 </w:t>
      </w:r>
      <w:r w:rsidRPr="004964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49641A" w:rsidRPr="0049641A" w:rsidRDefault="0049641A" w:rsidP="0049641A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мероприятия по обеспечению экологической безопасности:</w:t>
      </w:r>
    </w:p>
    <w:p w:rsidR="0049641A" w:rsidRPr="0049641A" w:rsidRDefault="0049641A" w:rsidP="0049641A">
      <w:pPr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Главными целями в области охраны окружающей среды на предприятии являются: предупреждение загрязнения окружающей среды; постоянное улучшение состояния окружающей среды; соответствие требованиям НПА и ТНПА в области охраны окружающей среды.</w:t>
      </w:r>
    </w:p>
    <w:p w:rsidR="0049641A" w:rsidRPr="0049641A" w:rsidRDefault="0049641A" w:rsidP="0049641A">
      <w:pPr>
        <w:keepNext/>
        <w:keepLines/>
        <w:widowControl w:val="0"/>
        <w:tabs>
          <w:tab w:val="left" w:pos="0"/>
        </w:tabs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Мероприятия по охране окружающей среды включаются в текущие и перспективные планы развития предприятия. На предприятии в соответствии с требованиями природоохранного законодательства осуществляются производственные экологические наблюдения. </w:t>
      </w:r>
    </w:p>
    <w:p w:rsidR="0049641A" w:rsidRPr="0049641A" w:rsidRDefault="0049641A" w:rsidP="0049641A">
      <w:pPr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Руководство </w:t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Государственного предприятия «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Борисовводоканал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ведет активное сотрудничество с природоохранными структурами, учитывает и анализирует мнение общественности о влиянии на окружающую среду производственной деятельности предприятия.</w:t>
      </w:r>
    </w:p>
    <w:p w:rsidR="0049641A" w:rsidRPr="0049641A" w:rsidRDefault="0049641A" w:rsidP="0049641A">
      <w:pPr>
        <w:ind w:firstLine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Основные мероприятия по обеспечению экологической безопасности: создание системы условий и механизмов, обеспечивающих учет экологических аспектов и снижение экологических рисков на всех этапах производственной деятельности; предотвращение загрязнения и сокращение последствий воздействия на окружающую среду, на основе внедрения наилучших существующих технологий; соблюдение работниками предприятия и подрядчиками, производящими работы на объектах предприятия, стандартов и норм в области экологической безопасности, организация производственных наблюдений в области охраны окружающей среды. </w:t>
      </w:r>
    </w:p>
    <w:p w:rsidR="0049641A" w:rsidRPr="0049641A" w:rsidRDefault="0049641A" w:rsidP="0049641A">
      <w:pPr>
        <w:ind w:firstLine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Разрабатываются и внедряются мероприятия по рациональному использованию природных ресурсов, по снижению выбросов и сбросов загрязняющих веществ, снижению уровня загрязнения почв, отрицательного воздействия отходов на окружающую среду. </w:t>
      </w:r>
    </w:p>
    <w:p w:rsidR="0049641A" w:rsidRPr="0049641A" w:rsidRDefault="0049641A" w:rsidP="0049641A">
      <w:pPr>
        <w:ind w:firstLine="84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При проектировании проводится оценка воздействия на окружающую среду планируемой хозяйственной деятельности, информирование общественности о планируемой хозяйственной деятельности путем проведения общественных обсуждений. </w:t>
      </w:r>
    </w:p>
    <w:p w:rsidR="0049641A" w:rsidRPr="0049641A" w:rsidRDefault="0049641A" w:rsidP="0049641A">
      <w:pPr>
        <w:ind w:firstLine="84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 целью предотвращения загрязнения подземных вод постоянно проводятся мероприятия по контролю качества воды из артезианских скважин, по регулярной уборке территории, по обеспечению и поддержанию надлежащего режима содержания зон санитарной охраны водозаборов.</w:t>
      </w:r>
    </w:p>
    <w:p w:rsidR="0049641A" w:rsidRPr="0049641A" w:rsidRDefault="0049641A" w:rsidP="0049641A">
      <w:pPr>
        <w:ind w:firstLine="84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Политика предприятия в области обращения с отходами производства направлена на </w:t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уменьшение объемов образования отходов производства,</w:t>
      </w:r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приоритетность использования отходов по отношению к их захоронению. На </w:t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Государственном предприятии «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Борисовводоканал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проводится раздельный сбор и передача на использование отходов производства, в </w:t>
      </w:r>
      <w:proofErr w:type="spellStart"/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т.ч</w:t>
      </w:r>
      <w:proofErr w:type="spellEnd"/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 вторичных материальных ресурсов.</w:t>
      </w:r>
    </w:p>
    <w:p w:rsidR="0049641A" w:rsidRPr="0049641A" w:rsidRDefault="0049641A" w:rsidP="0049641A">
      <w:pPr>
        <w:ind w:firstLine="708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964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 территории предприятия регулярно проводятся мероприятия по благоустройству, озеленению.</w:t>
      </w:r>
    </w:p>
    <w:p w:rsidR="0049641A" w:rsidRPr="0049641A" w:rsidRDefault="0049641A" w:rsidP="004964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4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 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</w:p>
    <w:p w:rsidR="0049641A" w:rsidRDefault="0049641A" w:rsidP="004964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9641A" w:rsidRPr="0049641A" w:rsidRDefault="0049641A" w:rsidP="0049641A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A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заявлению на получение </w:t>
      </w:r>
      <w:r w:rsidRPr="0049641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Коммунальным</w:t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производственн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ым</w:t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унитарн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ым</w:t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предприятие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</w:t>
      </w:r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</w:t>
      </w:r>
      <w:proofErr w:type="spellStart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Борисовводоканал</w:t>
      </w:r>
      <w:proofErr w:type="spellEnd"/>
      <w:r w:rsidRPr="004964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49641A" w:rsidRPr="0049641A" w:rsidRDefault="0049641A" w:rsidP="0049641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9641A">
        <w:rPr>
          <w:rFonts w:ascii="Times New Roman" w:eastAsia="Calibri" w:hAnsi="Times New Roman" w:cs="Times New Roman"/>
          <w:sz w:val="24"/>
          <w:szCs w:val="24"/>
        </w:rPr>
        <w:t xml:space="preserve">комплексного природоохранного разрешения представляются в электронной форме в орган выдачи комплексного природоохранного разрешения по адресу: </w:t>
      </w:r>
      <w:r w:rsidRPr="004964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proofErr w:type="spellStart"/>
      <w:r w:rsidRPr="0049641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oblexpert</w:t>
      </w:r>
      <w:proofErr w:type="spellEnd"/>
      <w:r w:rsidRPr="0049641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@</w:t>
      </w:r>
      <w:r w:rsidRPr="0049641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49641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49641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bel</w:t>
      </w:r>
      <w:proofErr w:type="spellEnd"/>
      <w:r w:rsidRPr="0049641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</w:t>
      </w:r>
      <w:proofErr w:type="spellStart"/>
      <w:r w:rsidRPr="0049641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ak</w:t>
      </w:r>
      <w:proofErr w:type="spellEnd"/>
      <w:r w:rsidRPr="0049641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49641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by</w:t>
      </w:r>
      <w:proofErr w:type="spellEnd"/>
      <w:r w:rsidRPr="0049641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49641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</w:p>
    <w:p w:rsidR="0049641A" w:rsidRPr="0049641A" w:rsidRDefault="0049641A" w:rsidP="0049641A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49641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9641A">
        <w:rPr>
          <w:rFonts w:ascii="Times New Roman" w:eastAsia="Calibri" w:hAnsi="Times New Roman" w:cs="Times New Roman"/>
          <w:sz w:val="16"/>
          <w:szCs w:val="16"/>
        </w:rPr>
        <w:t>(электронный адрес)</w:t>
      </w:r>
    </w:p>
    <w:p w:rsidR="0049641A" w:rsidRPr="0049641A" w:rsidRDefault="0049641A" w:rsidP="0049641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6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проведения общественных обсуждений заявления: </w:t>
      </w:r>
      <w:r w:rsidRPr="004964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 0</w:t>
      </w:r>
      <w:r w:rsidR="0032549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8</w:t>
      </w:r>
      <w:r w:rsidRPr="004964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.04.2021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</w:t>
      </w:r>
      <w:r w:rsidR="0032549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</w:t>
      </w:r>
      <w:bookmarkStart w:id="0" w:name="_GoBack"/>
      <w:bookmarkEnd w:id="0"/>
      <w:r w:rsidRPr="004964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5</w:t>
      </w:r>
      <w:r w:rsidRPr="004964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.2021.</w:t>
      </w:r>
    </w:p>
    <w:p w:rsidR="00B55838" w:rsidRDefault="00B55838" w:rsidP="0049641A">
      <w:pPr>
        <w:autoSpaceDE w:val="0"/>
        <w:autoSpaceDN w:val="0"/>
        <w:adjustRightInd w:val="0"/>
      </w:pPr>
    </w:p>
    <w:p w:rsidR="0049641A" w:rsidRDefault="0049641A" w:rsidP="0049641A">
      <w:pPr>
        <w:autoSpaceDE w:val="0"/>
        <w:autoSpaceDN w:val="0"/>
        <w:adjustRightInd w:val="0"/>
      </w:pPr>
    </w:p>
    <w:p w:rsidR="0049641A" w:rsidRDefault="0049641A" w:rsidP="0049641A">
      <w:pPr>
        <w:autoSpaceDE w:val="0"/>
        <w:autoSpaceDN w:val="0"/>
        <w:adjustRightInd w:val="0"/>
      </w:pPr>
    </w:p>
    <w:p w:rsidR="0049641A" w:rsidRDefault="0049641A" w:rsidP="0049641A">
      <w:pPr>
        <w:autoSpaceDE w:val="0"/>
        <w:autoSpaceDN w:val="0"/>
        <w:adjustRightInd w:val="0"/>
      </w:pPr>
    </w:p>
    <w:p w:rsidR="0049641A" w:rsidRDefault="0049641A" w:rsidP="0049641A">
      <w:pPr>
        <w:autoSpaceDE w:val="0"/>
        <w:autoSpaceDN w:val="0"/>
        <w:adjustRightInd w:val="0"/>
      </w:pPr>
    </w:p>
    <w:p w:rsidR="0061033C" w:rsidRDefault="0061033C" w:rsidP="0061033C">
      <w:pPr>
        <w:pStyle w:val="titlep"/>
      </w:pPr>
      <w:r>
        <w:lastRenderedPageBreak/>
        <w:t>ЗАЯВЛЕНИЕ</w:t>
      </w:r>
      <w:r>
        <w:br/>
        <w:t>на получение комплексного природоохранного разрешения</w:t>
      </w:r>
    </w:p>
    <w:p w:rsidR="0061033C" w:rsidRPr="00497351" w:rsidRDefault="0061033C" w:rsidP="0061033C">
      <w:pPr>
        <w:jc w:val="center"/>
        <w:rPr>
          <w:rFonts w:ascii="Times New Roman" w:hAnsi="Times New Roman" w:cs="Times New Roman"/>
          <w:u w:val="single"/>
        </w:rPr>
      </w:pPr>
      <w:r w:rsidRPr="00497351">
        <w:rPr>
          <w:rFonts w:ascii="Times New Roman" w:hAnsi="Times New Roman" w:cs="Times New Roman"/>
          <w:u w:val="single"/>
        </w:rPr>
        <w:t xml:space="preserve">Настоящим заявлением </w:t>
      </w:r>
      <w:r>
        <w:rPr>
          <w:rFonts w:ascii="Times New Roman" w:hAnsi="Times New Roman" w:cs="Times New Roman"/>
          <w:u w:val="single"/>
        </w:rPr>
        <w:t>Коммунальное производственное унитарное предприятие «</w:t>
      </w:r>
      <w:proofErr w:type="spellStart"/>
      <w:r>
        <w:rPr>
          <w:rFonts w:ascii="Times New Roman" w:hAnsi="Times New Roman" w:cs="Times New Roman"/>
          <w:u w:val="single"/>
        </w:rPr>
        <w:t>Борисовводоканал</w:t>
      </w:r>
      <w:proofErr w:type="spellEnd"/>
      <w:r>
        <w:rPr>
          <w:rFonts w:ascii="Times New Roman" w:hAnsi="Times New Roman" w:cs="Times New Roman"/>
          <w:u w:val="single"/>
        </w:rPr>
        <w:t>»</w:t>
      </w:r>
    </w:p>
    <w:p w:rsidR="0061033C" w:rsidRPr="00282E1B" w:rsidRDefault="0061033C" w:rsidP="0061033C">
      <w:pPr>
        <w:pStyle w:val="undline"/>
      </w:pPr>
      <w:r>
        <w:t xml:space="preserve">                                (полное наименование юридического лица в соответствии с уставом,</w:t>
      </w:r>
    </w:p>
    <w:p w:rsidR="0061033C" w:rsidRDefault="0061033C" w:rsidP="0061033C">
      <w:pPr>
        <w:pStyle w:val="newncpi0"/>
      </w:pPr>
      <w:r>
        <w:t>_____________________________________________________________________________</w:t>
      </w:r>
    </w:p>
    <w:p w:rsidR="0061033C" w:rsidRPr="00B55838" w:rsidRDefault="0061033C" w:rsidP="0061033C">
      <w:pPr>
        <w:pStyle w:val="undline"/>
        <w:jc w:val="center"/>
      </w:pPr>
      <w:r>
        <w:t xml:space="preserve">фамилия, </w:t>
      </w:r>
      <w:r w:rsidRPr="00B55838">
        <w:t>собственное имя, отчество (если таковое имеется) индивидуального предпринимателя,</w:t>
      </w:r>
    </w:p>
    <w:p w:rsidR="0061033C" w:rsidRPr="00B55838" w:rsidRDefault="004D23D9" w:rsidP="0061033C">
      <w:pPr>
        <w:pStyle w:val="undline"/>
        <w:jc w:val="center"/>
        <w:rPr>
          <w:sz w:val="24"/>
          <w:szCs w:val="24"/>
          <w:u w:val="single"/>
        </w:rPr>
      </w:pPr>
      <w:r w:rsidRPr="00B55838">
        <w:rPr>
          <w:sz w:val="24"/>
          <w:szCs w:val="24"/>
          <w:u w:val="single"/>
        </w:rPr>
        <w:t xml:space="preserve">222512, </w:t>
      </w:r>
      <w:r w:rsidR="0061033C" w:rsidRPr="00B55838">
        <w:rPr>
          <w:sz w:val="24"/>
          <w:szCs w:val="24"/>
          <w:u w:val="single"/>
        </w:rPr>
        <w:t>Минская область, г. Борисов, пер. Зеленый, 7</w:t>
      </w:r>
    </w:p>
    <w:p w:rsidR="0061033C" w:rsidRPr="00B55838" w:rsidRDefault="0061033C" w:rsidP="0061033C">
      <w:pPr>
        <w:pStyle w:val="undline"/>
        <w:jc w:val="center"/>
      </w:pPr>
      <w:r w:rsidRPr="00B55838">
        <w:t>место осуществления деятельности, связанной с воздействием на окружающую среду)</w:t>
      </w:r>
    </w:p>
    <w:p w:rsidR="0061033C" w:rsidRPr="00B55838" w:rsidRDefault="0061033C" w:rsidP="0061033C">
      <w:pPr>
        <w:pStyle w:val="newncpi0"/>
        <w:jc w:val="left"/>
      </w:pPr>
      <w:r w:rsidRPr="00B55838">
        <w:t xml:space="preserve">просит </w:t>
      </w:r>
      <w:r w:rsidR="00B050A7">
        <w:t>выдать комплексное природоохранное разрешение</w:t>
      </w:r>
      <w:r w:rsidRPr="00B55838">
        <w:t xml:space="preserve"> сроком до «___» _____________20</w:t>
      </w:r>
      <w:r w:rsidR="0035100E" w:rsidRPr="00B55838">
        <w:t>3</w:t>
      </w:r>
      <w:r w:rsidR="00DA6AE3" w:rsidRPr="00B55838">
        <w:t>1</w:t>
      </w:r>
      <w:r w:rsidRPr="00B55838">
        <w:t xml:space="preserve"> года.</w:t>
      </w:r>
    </w:p>
    <w:p w:rsidR="0061033C" w:rsidRPr="006D0226" w:rsidRDefault="0061033C" w:rsidP="0061033C">
      <w:pPr>
        <w:pStyle w:val="newncpi0"/>
        <w:jc w:val="center"/>
        <w:rPr>
          <w:sz w:val="20"/>
          <w:szCs w:val="20"/>
        </w:rPr>
      </w:pPr>
      <w:r w:rsidRPr="00B55838">
        <w:rPr>
          <w:sz w:val="20"/>
          <w:szCs w:val="20"/>
        </w:rPr>
        <w:t xml:space="preserve">(указывается причина обращения: </w:t>
      </w:r>
      <w:bookmarkStart w:id="1" w:name="_Hlk48118792"/>
      <w:r w:rsidRPr="00B55838">
        <w:rPr>
          <w:sz w:val="20"/>
          <w:szCs w:val="20"/>
        </w:rPr>
        <w:t>выдать</w:t>
      </w:r>
      <w:r w:rsidRPr="00E552ED">
        <w:rPr>
          <w:sz w:val="20"/>
          <w:szCs w:val="20"/>
        </w:rPr>
        <w:t xml:space="preserve"> комплексное природоохранное разрешение</w:t>
      </w:r>
      <w:r w:rsidRPr="006D0226">
        <w:rPr>
          <w:sz w:val="20"/>
          <w:szCs w:val="20"/>
        </w:rPr>
        <w:t xml:space="preserve"> </w:t>
      </w:r>
      <w:bookmarkEnd w:id="1"/>
      <w:r w:rsidRPr="006D0226">
        <w:rPr>
          <w:sz w:val="20"/>
          <w:szCs w:val="20"/>
        </w:rPr>
        <w:t>(с указанием срока его действия); внести в него изменения и (или) дополнения; продлить срок действия комплексного природоохранного разрешения (с указанием срока его действия)</w:t>
      </w:r>
    </w:p>
    <w:p w:rsidR="0061033C" w:rsidRPr="009F532A" w:rsidRDefault="0061033C" w:rsidP="0061033C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t>I Общие сведения</w:t>
      </w:r>
    </w:p>
    <w:p w:rsidR="0061033C" w:rsidRDefault="0061033C" w:rsidP="0061033C">
      <w:pPr>
        <w:pStyle w:val="onestring"/>
      </w:pPr>
    </w:p>
    <w:p w:rsidR="0061033C" w:rsidRDefault="0061033C" w:rsidP="00DF017E">
      <w:pPr>
        <w:pStyle w:val="onestring"/>
        <w:ind w:right="-270"/>
      </w:pPr>
      <w:r>
        <w:t xml:space="preserve"> </w:t>
      </w:r>
      <w:r w:rsidRPr="00E552ED">
        <w:t>Таблица 1</w:t>
      </w:r>
      <w:r>
        <w:t> </w:t>
      </w:r>
    </w:p>
    <w:tbl>
      <w:tblPr>
        <w:tblW w:w="5373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5732"/>
        <w:gridCol w:w="3968"/>
      </w:tblGrid>
      <w:tr w:rsidR="0061033C" w:rsidRPr="00DF017E" w:rsidTr="007D0088">
        <w:trPr>
          <w:trHeight w:val="240"/>
        </w:trPr>
        <w:tc>
          <w:tcPr>
            <w:tcW w:w="18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№</w:t>
            </w:r>
            <w:r w:rsidRPr="00DF017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Наименование данных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Данные</w:t>
            </w:r>
          </w:p>
        </w:tc>
      </w:tr>
      <w:tr w:rsidR="0061033C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1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4D23D9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 xml:space="preserve">222512, </w:t>
            </w:r>
            <w:r w:rsidR="0094249D" w:rsidRPr="00DF017E">
              <w:rPr>
                <w:sz w:val="24"/>
                <w:szCs w:val="24"/>
              </w:rPr>
              <w:t>Минская область, г. Борисов, пер. Зеленый, 7</w:t>
            </w:r>
          </w:p>
        </w:tc>
      </w:tr>
      <w:tr w:rsidR="0061033C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bookmarkStart w:id="2" w:name="_Hlk48149286"/>
            <w:r w:rsidRPr="00DF017E">
              <w:rPr>
                <w:sz w:val="24"/>
                <w:szCs w:val="24"/>
              </w:rPr>
              <w:t>2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Фамилия, собственное имя, отчество (если таковое имеется) руководителя, индивидуального предпринимателя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B3B6A" w:rsidP="006B3B6A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DF017E">
              <w:rPr>
                <w:sz w:val="24"/>
                <w:szCs w:val="24"/>
              </w:rPr>
              <w:t>Неверовский</w:t>
            </w:r>
            <w:proofErr w:type="spellEnd"/>
            <w:r w:rsidRPr="00DF017E">
              <w:rPr>
                <w:sz w:val="24"/>
                <w:szCs w:val="24"/>
              </w:rPr>
              <w:t xml:space="preserve"> Иван Владимирович – главный инженер</w:t>
            </w:r>
          </w:p>
        </w:tc>
      </w:tr>
      <w:bookmarkEnd w:id="2"/>
      <w:tr w:rsidR="0061033C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3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Телефон, факс руководителя, индивидуального предпринимателя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A5077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(0177) 76 57 25</w:t>
            </w:r>
          </w:p>
        </w:tc>
      </w:tr>
      <w:tr w:rsidR="0061033C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4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Телефон, факс приемной, электронный адрес, интернет-сайт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A5077C" w:rsidP="006A7B1E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DF017E">
              <w:rPr>
                <w:sz w:val="24"/>
                <w:szCs w:val="24"/>
              </w:rPr>
              <w:t xml:space="preserve">(0177) 76 57 25, </w:t>
            </w:r>
            <w:r w:rsidRPr="00DF017E">
              <w:rPr>
                <w:sz w:val="24"/>
                <w:szCs w:val="24"/>
                <w:lang w:val="en-US"/>
              </w:rPr>
              <w:t>borisovwater@gmail.ru</w:t>
            </w:r>
          </w:p>
        </w:tc>
      </w:tr>
      <w:tr w:rsidR="0061033C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5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Вид деятельности основной по ОКЭД*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5077C" w:rsidRPr="00DF017E" w:rsidRDefault="00A5077C" w:rsidP="00A5077C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37000 Сбор и обработка сточных вод</w:t>
            </w:r>
          </w:p>
          <w:p w:rsidR="0061033C" w:rsidRPr="00DF017E" w:rsidRDefault="00A5077C" w:rsidP="00A5077C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36000 Сбор, обработка и распределение воды</w:t>
            </w:r>
          </w:p>
        </w:tc>
      </w:tr>
      <w:tr w:rsidR="0061033C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6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A5077C" w:rsidP="006A7B1E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DF017E">
              <w:rPr>
                <w:sz w:val="24"/>
                <w:szCs w:val="24"/>
                <w:lang w:val="en-US"/>
              </w:rPr>
              <w:t>600012110</w:t>
            </w:r>
          </w:p>
        </w:tc>
      </w:tr>
      <w:tr w:rsidR="0061033C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7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8A4D0B" w:rsidP="008A4D0B">
            <w:pPr>
              <w:pStyle w:val="table10"/>
              <w:jc w:val="center"/>
              <w:rPr>
                <w:sz w:val="24"/>
                <w:szCs w:val="24"/>
              </w:rPr>
            </w:pPr>
            <w:bookmarkStart w:id="3" w:name="_Hlk48147870"/>
            <w:r w:rsidRPr="00DF017E">
              <w:rPr>
                <w:sz w:val="24"/>
                <w:szCs w:val="24"/>
              </w:rPr>
              <w:t xml:space="preserve">30.03.2007 г. </w:t>
            </w:r>
            <w:r w:rsidR="0061033C" w:rsidRPr="00DF017E">
              <w:rPr>
                <w:sz w:val="24"/>
                <w:szCs w:val="24"/>
              </w:rPr>
              <w:t xml:space="preserve">№ </w:t>
            </w:r>
            <w:bookmarkEnd w:id="3"/>
            <w:r w:rsidR="004D23D9" w:rsidRPr="00DF017E">
              <w:rPr>
                <w:sz w:val="24"/>
                <w:szCs w:val="24"/>
              </w:rPr>
              <w:t>296</w:t>
            </w:r>
          </w:p>
          <w:p w:rsidR="004D23D9" w:rsidRPr="00DF017E" w:rsidRDefault="004D23D9" w:rsidP="004D23D9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Свидетельство № 0131020</w:t>
            </w:r>
          </w:p>
        </w:tc>
      </w:tr>
      <w:tr w:rsidR="004D23D9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8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Наименование и количество обособленных подразделений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Абонентный отдел;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Автотранспортный участок;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Бухгалтерия;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Бюро АСУ;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Водозабор «</w:t>
            </w:r>
            <w:proofErr w:type="spellStart"/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Лядищи</w:t>
            </w:r>
            <w:proofErr w:type="spellEnd"/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Водозабор «</w:t>
            </w:r>
            <w:proofErr w:type="spellStart"/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Неманица</w:t>
            </w:r>
            <w:proofErr w:type="spellEnd"/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Лаборатория контроля качества питьевой воды;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Лаборатория контроля качества сточных вод;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Отдел главного энергетика;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Отдел кадров;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снабжения;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отдел;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Ремонтный участок;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Служба охраны труда;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Служба по эксплуатации водопровода и канализационных сетей;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Служба по эксплуатации водопроводно-канализационных систем района;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Участок водопроводно-канализационного хозяйства Березинского района;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Участок водопроводно-канализационного хозяйства Крупского района.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Участок водопроводных сетей;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Участок канализационных сетей;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Участок КНС;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Участок по ремонту зданий и сооружений;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Участок по эксплуатации канализационных сетей и сооружений района;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Участок эксплуатации водопроводных сетей и сооружений района;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Участок электрохозяйства района;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Хозяйственный отдел;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Цех очистных сооружений;</w:t>
            </w:r>
          </w:p>
          <w:p w:rsidR="001269E6" w:rsidRPr="00DF017E" w:rsidRDefault="001269E6" w:rsidP="00CB7102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Экономическая служба;</w:t>
            </w:r>
          </w:p>
          <w:p w:rsidR="004D23D9" w:rsidRPr="00DF017E" w:rsidRDefault="001269E6" w:rsidP="00723E48">
            <w:pPr>
              <w:numPr>
                <w:ilvl w:val="3"/>
                <w:numId w:val="2"/>
              </w:numPr>
              <w:tabs>
                <w:tab w:val="clear" w:pos="2865"/>
                <w:tab w:val="num" w:pos="588"/>
              </w:tabs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D23D9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DF017E">
            <w:pPr>
              <w:pStyle w:val="table10"/>
              <w:ind w:left="102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2C5E30" w:rsidP="002C5E30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526 чел</w:t>
            </w:r>
            <w:r w:rsidR="004D23D9" w:rsidRPr="00DF017E">
              <w:rPr>
                <w:sz w:val="24"/>
                <w:szCs w:val="24"/>
              </w:rPr>
              <w:t>овек</w:t>
            </w:r>
            <w:r w:rsidR="001E6515" w:rsidRPr="00DF017E">
              <w:rPr>
                <w:sz w:val="24"/>
                <w:szCs w:val="24"/>
              </w:rPr>
              <w:t xml:space="preserve"> (на 01.03.2021</w:t>
            </w:r>
            <w:r w:rsidR="00B55838">
              <w:rPr>
                <w:sz w:val="24"/>
                <w:szCs w:val="24"/>
              </w:rPr>
              <w:t xml:space="preserve"> </w:t>
            </w:r>
            <w:r w:rsidR="001E6515" w:rsidRPr="00DF017E">
              <w:rPr>
                <w:sz w:val="24"/>
                <w:szCs w:val="24"/>
              </w:rPr>
              <w:t>г</w:t>
            </w:r>
            <w:r w:rsidR="00B55838">
              <w:rPr>
                <w:sz w:val="24"/>
                <w:szCs w:val="24"/>
              </w:rPr>
              <w:t>.</w:t>
            </w:r>
            <w:r w:rsidR="001E6515" w:rsidRPr="00DF017E">
              <w:rPr>
                <w:sz w:val="24"/>
                <w:szCs w:val="24"/>
              </w:rPr>
              <w:t>)</w:t>
            </w:r>
          </w:p>
        </w:tc>
      </w:tr>
      <w:tr w:rsidR="00763DBC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10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DF017E">
            <w:pPr>
              <w:pStyle w:val="table10"/>
              <w:ind w:left="102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DF017E">
            <w:pPr>
              <w:pStyle w:val="table10"/>
              <w:ind w:left="148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 xml:space="preserve">водоснабжения </w:t>
            </w:r>
            <w:r w:rsidR="00763DBC" w:rsidRPr="00DF017E">
              <w:rPr>
                <w:sz w:val="24"/>
                <w:szCs w:val="24"/>
                <w:u w:val="single"/>
              </w:rPr>
              <w:t>1240</w:t>
            </w:r>
          </w:p>
          <w:p w:rsidR="004D23D9" w:rsidRPr="00DF017E" w:rsidRDefault="004D23D9" w:rsidP="00DF017E">
            <w:pPr>
              <w:pStyle w:val="table10"/>
              <w:ind w:left="148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 xml:space="preserve">водоотведения </w:t>
            </w:r>
            <w:r w:rsidR="00763DBC" w:rsidRPr="00DF017E">
              <w:rPr>
                <w:sz w:val="24"/>
                <w:szCs w:val="24"/>
                <w:u w:val="single"/>
              </w:rPr>
              <w:t>1078</w:t>
            </w:r>
          </w:p>
          <w:p w:rsidR="004D23D9" w:rsidRPr="00DF017E" w:rsidRDefault="004D23D9" w:rsidP="00DF017E">
            <w:pPr>
              <w:pStyle w:val="table10"/>
              <w:ind w:left="148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(канализации)</w:t>
            </w:r>
          </w:p>
        </w:tc>
      </w:tr>
      <w:tr w:rsidR="004D23D9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11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DF017E">
            <w:pPr>
              <w:pStyle w:val="table10"/>
              <w:ind w:left="102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Наличие аккредитованной лаборатории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DF017E" w:rsidRDefault="00CB7102" w:rsidP="00CB7102">
            <w:pPr>
              <w:pStyle w:val="table10"/>
              <w:ind w:left="142" w:right="132" w:firstLine="142"/>
              <w:jc w:val="both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1.</w:t>
            </w:r>
            <w:r w:rsidRPr="00DF017E">
              <w:rPr>
                <w:sz w:val="24"/>
                <w:szCs w:val="24"/>
              </w:rPr>
              <w:tab/>
              <w:t>Лаборатория контроля качества сточных вод. Аттестат аккредитации BY/112 1.0067 от 21.06.1995</w:t>
            </w:r>
            <w:r w:rsidR="00D56142">
              <w:rPr>
                <w:sz w:val="24"/>
                <w:szCs w:val="24"/>
              </w:rPr>
              <w:t> </w:t>
            </w:r>
            <w:r w:rsidRPr="00DF017E">
              <w:rPr>
                <w:sz w:val="24"/>
                <w:szCs w:val="24"/>
              </w:rPr>
              <w:t>г. Срок действия до 21.11.2021</w:t>
            </w:r>
            <w:r w:rsidR="00D56142">
              <w:rPr>
                <w:sz w:val="24"/>
                <w:szCs w:val="24"/>
              </w:rPr>
              <w:t> </w:t>
            </w:r>
            <w:r w:rsidRPr="00DF017E">
              <w:rPr>
                <w:sz w:val="24"/>
                <w:szCs w:val="24"/>
              </w:rPr>
              <w:t>г.</w:t>
            </w:r>
          </w:p>
          <w:p w:rsidR="004D23D9" w:rsidRPr="00DF017E" w:rsidRDefault="00CB7102" w:rsidP="00CB7102">
            <w:pPr>
              <w:pStyle w:val="table10"/>
              <w:ind w:left="142" w:right="132" w:firstLine="142"/>
              <w:jc w:val="both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2.</w:t>
            </w:r>
            <w:r w:rsidRPr="00DF017E">
              <w:rPr>
                <w:sz w:val="24"/>
                <w:szCs w:val="24"/>
              </w:rPr>
              <w:tab/>
              <w:t>Лаборатория контроля качеств питьевой воды. Аттестат аккредитации  BY/112 2.2782 от 19.06.2006</w:t>
            </w:r>
            <w:r w:rsidR="00D56142">
              <w:rPr>
                <w:sz w:val="24"/>
                <w:szCs w:val="24"/>
              </w:rPr>
              <w:t> </w:t>
            </w:r>
            <w:r w:rsidRPr="00DF017E">
              <w:rPr>
                <w:sz w:val="24"/>
                <w:szCs w:val="24"/>
              </w:rPr>
              <w:t>г. Срок действия до 19.06.2024</w:t>
            </w:r>
            <w:r w:rsidR="00D56142">
              <w:rPr>
                <w:sz w:val="24"/>
                <w:szCs w:val="24"/>
              </w:rPr>
              <w:t> </w:t>
            </w:r>
            <w:r w:rsidRPr="00DF017E">
              <w:rPr>
                <w:sz w:val="24"/>
                <w:szCs w:val="24"/>
              </w:rPr>
              <w:t>г.</w:t>
            </w:r>
          </w:p>
        </w:tc>
      </w:tr>
      <w:tr w:rsidR="004D23D9" w:rsidRPr="00DF017E" w:rsidTr="007D0088">
        <w:trPr>
          <w:trHeight w:val="24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12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DF017E">
            <w:pPr>
              <w:pStyle w:val="table10"/>
              <w:ind w:left="102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Шевченко Татьяна Ивановна</w:t>
            </w:r>
          </w:p>
        </w:tc>
      </w:tr>
      <w:tr w:rsidR="004D23D9" w:rsidRPr="00DF017E" w:rsidTr="007D0088">
        <w:trPr>
          <w:trHeight w:val="7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13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DF017E">
            <w:pPr>
              <w:pStyle w:val="table10"/>
              <w:ind w:left="102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(0177) 76 57 25</w:t>
            </w:r>
          </w:p>
        </w:tc>
      </w:tr>
    </w:tbl>
    <w:p w:rsidR="00FC67A0" w:rsidRDefault="00FC67A0" w:rsidP="0061033C">
      <w:pPr>
        <w:pStyle w:val="nonumheader"/>
        <w:rPr>
          <w:b w:val="0"/>
          <w:bCs w:val="0"/>
        </w:rPr>
      </w:pPr>
    </w:p>
    <w:p w:rsidR="0049641A" w:rsidRDefault="0049641A" w:rsidP="0061033C">
      <w:pPr>
        <w:pStyle w:val="nonumheader"/>
        <w:rPr>
          <w:b w:val="0"/>
          <w:bCs w:val="0"/>
        </w:rPr>
      </w:pPr>
    </w:p>
    <w:p w:rsidR="0061033C" w:rsidRDefault="0061033C" w:rsidP="0061033C">
      <w:pPr>
        <w:pStyle w:val="nonumheader"/>
      </w:pPr>
      <w:r w:rsidRPr="009F532A">
        <w:rPr>
          <w:b w:val="0"/>
          <w:bCs w:val="0"/>
        </w:rPr>
        <w:lastRenderedPageBreak/>
        <w:t>II</w:t>
      </w:r>
      <w:r>
        <w:t xml:space="preserve"> </w:t>
      </w:r>
      <w:r w:rsidRPr="009F532A">
        <w:rPr>
          <w:b w:val="0"/>
          <w:bCs w:val="0"/>
        </w:rPr>
        <w:t xml:space="preserve">Данные о месте нахождения эксплуатируемых </w:t>
      </w:r>
      <w:proofErr w:type="spellStart"/>
      <w:r w:rsidRPr="009F532A">
        <w:rPr>
          <w:b w:val="0"/>
          <w:bCs w:val="0"/>
        </w:rPr>
        <w:t>природопользователем</w:t>
      </w:r>
      <w:proofErr w:type="spellEnd"/>
      <w:r w:rsidRPr="009F532A">
        <w:rPr>
          <w:b w:val="0"/>
          <w:bCs w:val="0"/>
        </w:rPr>
        <w:t xml:space="preserve"> объектов, имеющих определенные географические границы, которые могут проходить как по земной, так и по водной поверхности, и включающие наземные и подземные природные объекты, или природно-антропогенные, или антропогенные объекты (далее – производственная (промышленная) площадка)</w:t>
      </w:r>
      <w:r w:rsidRPr="009F532A">
        <w:t xml:space="preserve"> </w:t>
      </w:r>
    </w:p>
    <w:p w:rsidR="0061033C" w:rsidRPr="009F532A" w:rsidRDefault="0061033C" w:rsidP="0061033C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t>Информация об основных и вспомогательных видах деятельности</w:t>
      </w:r>
    </w:p>
    <w:p w:rsidR="0061033C" w:rsidRDefault="0061033C" w:rsidP="0061033C">
      <w:pPr>
        <w:pStyle w:val="onestring"/>
      </w:pPr>
      <w:r>
        <w:t>Таблица 2</w:t>
      </w:r>
    </w:p>
    <w:p w:rsidR="0061033C" w:rsidRDefault="0061033C" w:rsidP="0061033C">
      <w:pPr>
        <w:pStyle w:val="onestring"/>
      </w:pPr>
    </w:p>
    <w:tbl>
      <w:tblPr>
        <w:tblW w:w="5463" w:type="pct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1845"/>
        <w:gridCol w:w="2449"/>
        <w:gridCol w:w="2532"/>
        <w:gridCol w:w="1134"/>
        <w:gridCol w:w="1965"/>
      </w:tblGrid>
      <w:tr w:rsidR="00E468E9" w:rsidRPr="005D7808" w:rsidTr="006C008F">
        <w:trPr>
          <w:trHeight w:val="24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№</w:t>
            </w:r>
            <w:r w:rsidRPr="005D7808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Вид деятельности по ОКЭД*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076A92">
              <w:rPr>
                <w:sz w:val="22"/>
                <w:szCs w:val="22"/>
                <w:lang w:eastAsia="en-US"/>
              </w:rPr>
              <w:t>Занимаемая территория, га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051E4A">
              <w:rPr>
                <w:sz w:val="22"/>
                <w:szCs w:val="22"/>
                <w:lang w:eastAsia="en-US"/>
              </w:rPr>
              <w:t>Проектная мощность (фактическое производство)</w:t>
            </w:r>
            <w:r w:rsidR="00051E4A" w:rsidRPr="00051E4A">
              <w:rPr>
                <w:sz w:val="22"/>
                <w:szCs w:val="22"/>
                <w:lang w:eastAsia="en-US"/>
              </w:rPr>
              <w:t>*</w:t>
            </w:r>
          </w:p>
        </w:tc>
      </w:tr>
      <w:tr w:rsidR="00E468E9" w:rsidRPr="005D7808" w:rsidTr="006C008F">
        <w:trPr>
          <w:trHeight w:val="24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5D7808" w:rsidRDefault="0061033C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468E9" w:rsidRPr="005D7808" w:rsidTr="008D2899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5D7808" w:rsidRDefault="003C4772" w:rsidP="00420BC9">
            <w:pPr>
              <w:pStyle w:val="table10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5D7808" w:rsidRDefault="00671005" w:rsidP="00420BC9">
            <w:pPr>
              <w:pStyle w:val="table10"/>
              <w:ind w:left="38" w:right="56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Цех очистных сооружений г. </w:t>
            </w:r>
            <w:r w:rsidR="00D22B44" w:rsidRPr="005D7808">
              <w:rPr>
                <w:sz w:val="22"/>
                <w:szCs w:val="22"/>
                <w:lang w:eastAsia="en-US"/>
              </w:rPr>
              <w:t>Борисов</w:t>
            </w:r>
            <w:r w:rsidRPr="005D780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2B44" w:rsidRPr="005D7808" w:rsidRDefault="00D22B44" w:rsidP="00222A3B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  <w:r w:rsidRPr="005D7808">
              <w:rPr>
                <w:rFonts w:ascii="Times New Roman" w:hAnsi="Times New Roman" w:cs="Times New Roman"/>
              </w:rPr>
              <w:t>37000 Сбор и обработка сточных вод</w:t>
            </w:r>
          </w:p>
          <w:p w:rsidR="0061033C" w:rsidRPr="005D7808" w:rsidRDefault="0061033C" w:rsidP="00CB7102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5D7808" w:rsidRDefault="00D96909" w:rsidP="008D2899">
            <w:pPr>
              <w:pStyle w:val="table10"/>
              <w:ind w:left="77" w:right="90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 xml:space="preserve">Минская область, </w:t>
            </w:r>
            <w:proofErr w:type="spellStart"/>
            <w:r w:rsidR="00671005"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="00671005" w:rsidRPr="005D7808">
              <w:rPr>
                <w:bCs/>
                <w:sz w:val="22"/>
                <w:szCs w:val="22"/>
              </w:rPr>
              <w:t xml:space="preserve"> р-н, </w:t>
            </w:r>
            <w:r w:rsidR="001E6515" w:rsidRPr="005D7808">
              <w:rPr>
                <w:bCs/>
                <w:sz w:val="22"/>
                <w:szCs w:val="22"/>
              </w:rPr>
              <w:t>район</w:t>
            </w:r>
            <w:r w:rsidR="00671005" w:rsidRPr="005D7808">
              <w:rPr>
                <w:bCs/>
                <w:sz w:val="22"/>
                <w:szCs w:val="22"/>
              </w:rPr>
              <w:t xml:space="preserve">                                  </w:t>
            </w:r>
            <w:r w:rsidR="001E6515" w:rsidRPr="005D780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="001E6515" w:rsidRPr="005D7808">
              <w:rPr>
                <w:bCs/>
                <w:sz w:val="22"/>
                <w:szCs w:val="22"/>
              </w:rPr>
              <w:t>Б.</w:t>
            </w:r>
            <w:r w:rsidR="00671005" w:rsidRPr="005D7808">
              <w:rPr>
                <w:bCs/>
                <w:sz w:val="22"/>
                <w:szCs w:val="22"/>
              </w:rPr>
              <w:t>Ухолода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1033C" w:rsidRPr="005D7808" w:rsidRDefault="007F65CA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243,55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2AE9" w:rsidRDefault="00E32AE9" w:rsidP="00484385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E32AE9">
              <w:rPr>
                <w:sz w:val="22"/>
                <w:szCs w:val="22"/>
                <w:lang w:eastAsia="en-US"/>
              </w:rPr>
              <w:t xml:space="preserve">Производительность очистных сооружений </w:t>
            </w:r>
            <w:r w:rsidR="00254B42">
              <w:rPr>
                <w:sz w:val="22"/>
                <w:szCs w:val="22"/>
                <w:lang w:eastAsia="en-US"/>
              </w:rPr>
              <w:t>-</w:t>
            </w:r>
          </w:p>
          <w:p w:rsidR="0061033C" w:rsidRPr="005D7808" w:rsidRDefault="00E32AE9" w:rsidP="00484385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E32AE9">
              <w:rPr>
                <w:sz w:val="22"/>
                <w:szCs w:val="22"/>
                <w:lang w:eastAsia="en-US"/>
              </w:rPr>
              <w:t>33,3 тыс. м</w:t>
            </w:r>
            <w:r w:rsidRPr="00E32AE9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E32AE9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32AE9">
              <w:rPr>
                <w:sz w:val="22"/>
                <w:szCs w:val="22"/>
                <w:lang w:eastAsia="en-US"/>
              </w:rPr>
              <w:t>сут</w:t>
            </w:r>
            <w:proofErr w:type="spellEnd"/>
          </w:p>
        </w:tc>
      </w:tr>
      <w:tr w:rsidR="00CB7102" w:rsidRPr="005D7808" w:rsidTr="008D2899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7D5190" w:rsidP="00420BC9">
            <w:pPr>
              <w:pStyle w:val="table10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CB7102">
            <w:pPr>
              <w:pStyle w:val="table10"/>
              <w:ind w:left="38" w:right="56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 xml:space="preserve">Цех очистных сооружений г. Березино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6A7B1E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  <w:r w:rsidRPr="005D7808">
              <w:rPr>
                <w:rFonts w:ascii="Times New Roman" w:hAnsi="Times New Roman" w:cs="Times New Roman"/>
              </w:rPr>
              <w:t>37000 Сбор и обработка сточных вод</w:t>
            </w:r>
          </w:p>
          <w:p w:rsidR="00CB7102" w:rsidRPr="005D7808" w:rsidRDefault="00CB7102" w:rsidP="006A7B1E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3628FD" w:rsidP="008D2899">
            <w:pPr>
              <w:pStyle w:val="table10"/>
              <w:ind w:left="77" w:right="90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 xml:space="preserve">Минская обл., </w:t>
            </w:r>
            <w:proofErr w:type="spellStart"/>
            <w:r w:rsidRPr="005D7808">
              <w:rPr>
                <w:bCs/>
                <w:sz w:val="22"/>
                <w:szCs w:val="22"/>
              </w:rPr>
              <w:t>г.Березино</w:t>
            </w:r>
            <w:proofErr w:type="spellEnd"/>
            <w:r w:rsidRPr="005D7808">
              <w:rPr>
                <w:bCs/>
                <w:sz w:val="22"/>
                <w:szCs w:val="22"/>
              </w:rPr>
              <w:t>,</w:t>
            </w:r>
            <w:r w:rsidR="00310CF5" w:rsidRPr="005D7808">
              <w:rPr>
                <w:bCs/>
                <w:sz w:val="22"/>
                <w:szCs w:val="22"/>
              </w:rPr>
              <w:t xml:space="preserve"> </w:t>
            </w:r>
            <w:r w:rsidRPr="005D7808">
              <w:rPr>
                <w:bCs/>
                <w:sz w:val="22"/>
                <w:szCs w:val="22"/>
              </w:rPr>
              <w:t xml:space="preserve">район </w:t>
            </w:r>
            <w:proofErr w:type="spellStart"/>
            <w:r w:rsidRPr="005D7808">
              <w:rPr>
                <w:bCs/>
                <w:sz w:val="22"/>
                <w:szCs w:val="22"/>
              </w:rPr>
              <w:t>д.Светлица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31" w:rsidRPr="005D7808" w:rsidRDefault="00E27231" w:rsidP="00E27231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40,581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7102" w:rsidRPr="005D7808" w:rsidRDefault="00E32AE9" w:rsidP="00605D15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E32AE9">
              <w:rPr>
                <w:sz w:val="22"/>
                <w:szCs w:val="22"/>
                <w:lang w:eastAsia="en-US"/>
              </w:rPr>
              <w:t xml:space="preserve">Производительность очистных сооружений </w:t>
            </w:r>
            <w:r w:rsidR="00254B42">
              <w:rPr>
                <w:sz w:val="22"/>
                <w:szCs w:val="22"/>
                <w:lang w:eastAsia="en-US"/>
              </w:rPr>
              <w:t>-</w:t>
            </w:r>
            <w:r w:rsidR="00605D15">
              <w:rPr>
                <w:sz w:val="22"/>
                <w:szCs w:val="22"/>
                <w:lang w:eastAsia="en-US"/>
              </w:rPr>
              <w:t>2203</w:t>
            </w:r>
            <w:r w:rsidRPr="00E32AE9">
              <w:rPr>
                <w:sz w:val="22"/>
                <w:szCs w:val="22"/>
                <w:lang w:eastAsia="en-US"/>
              </w:rPr>
              <w:t> м</w:t>
            </w:r>
            <w:r w:rsidRPr="00E32AE9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E32AE9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32AE9">
              <w:rPr>
                <w:sz w:val="22"/>
                <w:szCs w:val="22"/>
                <w:lang w:eastAsia="en-US"/>
              </w:rPr>
              <w:t>сут</w:t>
            </w:r>
            <w:proofErr w:type="spellEnd"/>
            <w:r w:rsidR="00605D1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7102" w:rsidRPr="005D7808" w:rsidTr="008D2899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7D5190" w:rsidP="00420BC9">
            <w:pPr>
              <w:pStyle w:val="table10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420BC9">
            <w:pPr>
              <w:pStyle w:val="table10"/>
              <w:ind w:left="38" w:right="56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Производственная база (г. Борисов)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7102" w:rsidRPr="005D7808" w:rsidRDefault="00831D85" w:rsidP="00D22B44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  <w:r w:rsidRPr="005D7808">
              <w:rPr>
                <w:rFonts w:ascii="Times New Roman" w:hAnsi="Times New Roman" w:cs="Times New Roman"/>
              </w:rPr>
              <w:t>36000 Сбор, обработка и распределение воды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8D2899">
            <w:pPr>
              <w:pStyle w:val="table10"/>
              <w:ind w:left="77" w:right="90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Минская обл., г. Борисов, пер. Зеленый, д.7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7102" w:rsidRPr="005D7808" w:rsidRDefault="007F65CA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9,733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7102" w:rsidRPr="005D7808" w:rsidRDefault="00E87E4B" w:rsidP="006A7B1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C008F" w:rsidRDefault="006C008F">
      <w:r>
        <w:br w:type="page"/>
      </w:r>
    </w:p>
    <w:tbl>
      <w:tblPr>
        <w:tblW w:w="5463" w:type="pct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1844"/>
        <w:gridCol w:w="2450"/>
        <w:gridCol w:w="2532"/>
        <w:gridCol w:w="1134"/>
        <w:gridCol w:w="1965"/>
      </w:tblGrid>
      <w:tr w:rsidR="006C008F" w:rsidRPr="005D7808" w:rsidTr="006C008F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008F" w:rsidRPr="005D7808" w:rsidRDefault="006C008F" w:rsidP="006C008F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008F" w:rsidRPr="005D7808" w:rsidRDefault="006C008F" w:rsidP="006C008F">
            <w:pPr>
              <w:pStyle w:val="table10"/>
              <w:ind w:left="38" w:right="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008F" w:rsidRPr="005D7808" w:rsidRDefault="006C008F" w:rsidP="006C008F">
            <w:pPr>
              <w:ind w:left="63" w:righ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008F" w:rsidRPr="005D7808" w:rsidRDefault="006C008F" w:rsidP="00F57645">
            <w:pPr>
              <w:pStyle w:val="table10"/>
              <w:ind w:right="9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008F" w:rsidRPr="005D7808" w:rsidRDefault="006C008F" w:rsidP="006C008F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008F" w:rsidRDefault="006C008F" w:rsidP="006C008F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B7102" w:rsidRPr="005D7808" w:rsidTr="006C008F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7D5190" w:rsidP="00420BC9">
            <w:pPr>
              <w:pStyle w:val="table10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420BC9">
            <w:pPr>
              <w:pStyle w:val="table10"/>
              <w:ind w:left="38" w:right="56"/>
              <w:rPr>
                <w:sz w:val="22"/>
                <w:szCs w:val="22"/>
                <w:highlight w:val="yellow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Участок канализационных насосных станций г. Борисова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222A3B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  <w:r w:rsidRPr="005D7808">
              <w:rPr>
                <w:rFonts w:ascii="Times New Roman" w:hAnsi="Times New Roman" w:cs="Times New Roman"/>
              </w:rPr>
              <w:t>37000 Сбор и обработка сточных вод</w:t>
            </w:r>
          </w:p>
          <w:p w:rsidR="00CB7102" w:rsidRPr="005D7808" w:rsidRDefault="00CB7102" w:rsidP="00222A3B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ГКНС-1 (г. Борисов, ул. Заводская, д.31);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ГКНС-2 (г. Борисов, ул. По</w:t>
            </w:r>
            <w:r w:rsidR="001E6515" w:rsidRPr="005D7808">
              <w:rPr>
                <w:bCs/>
                <w:sz w:val="22"/>
                <w:szCs w:val="22"/>
              </w:rPr>
              <w:t xml:space="preserve">лка </w:t>
            </w:r>
            <w:proofErr w:type="spellStart"/>
            <w:r w:rsidR="001E6515" w:rsidRPr="005D7808">
              <w:rPr>
                <w:bCs/>
                <w:sz w:val="22"/>
                <w:szCs w:val="22"/>
              </w:rPr>
              <w:t>Н.Неман</w:t>
            </w:r>
            <w:proofErr w:type="spellEnd"/>
            <w:r w:rsidR="001E6515" w:rsidRPr="005D7808">
              <w:rPr>
                <w:bCs/>
                <w:sz w:val="22"/>
                <w:szCs w:val="22"/>
              </w:rPr>
              <w:t xml:space="preserve"> (около гимназии №2))</w:t>
            </w:r>
            <w:r w:rsidRPr="005D7808">
              <w:rPr>
                <w:bCs/>
                <w:sz w:val="22"/>
                <w:szCs w:val="22"/>
              </w:rPr>
              <w:t>;</w:t>
            </w:r>
          </w:p>
          <w:p w:rsidR="00CB7102" w:rsidRPr="005D7808" w:rsidRDefault="001E6515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 xml:space="preserve">КНС-9 (г. Борисов, ул. </w:t>
            </w:r>
            <w:proofErr w:type="spellStart"/>
            <w:r w:rsidRPr="005D7808">
              <w:rPr>
                <w:bCs/>
                <w:sz w:val="22"/>
                <w:szCs w:val="22"/>
              </w:rPr>
              <w:t>Н.</w:t>
            </w:r>
            <w:r w:rsidR="00CB7102" w:rsidRPr="005D7808">
              <w:rPr>
                <w:bCs/>
                <w:sz w:val="22"/>
                <w:szCs w:val="22"/>
              </w:rPr>
              <w:t>Неман</w:t>
            </w:r>
            <w:proofErr w:type="spellEnd"/>
            <w:r w:rsidR="00CB7102" w:rsidRPr="005D7808">
              <w:rPr>
                <w:bCs/>
                <w:sz w:val="22"/>
                <w:szCs w:val="22"/>
              </w:rPr>
              <w:t xml:space="preserve"> (з-д «Агрегаты»));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КНС-14 (г. Борисов, ул. Лопатина, д.170);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КНС-12 (г. Борисов, ул. Госпитальная, д.36а);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 xml:space="preserve">КНС-15 (г. Борисов, </w:t>
            </w:r>
            <w:proofErr w:type="spellStart"/>
            <w:r w:rsidRPr="005D7808">
              <w:rPr>
                <w:bCs/>
                <w:sz w:val="22"/>
                <w:szCs w:val="22"/>
              </w:rPr>
              <w:t>ул.</w:t>
            </w:r>
            <w:r w:rsidR="001E6515" w:rsidRPr="005D7808">
              <w:rPr>
                <w:bCs/>
                <w:sz w:val="22"/>
                <w:szCs w:val="22"/>
              </w:rPr>
              <w:t>Серебрянникова</w:t>
            </w:r>
            <w:proofErr w:type="spellEnd"/>
            <w:r w:rsidR="001E6515" w:rsidRPr="005D7808">
              <w:rPr>
                <w:bCs/>
                <w:sz w:val="22"/>
                <w:szCs w:val="22"/>
              </w:rPr>
              <w:t xml:space="preserve"> (около д.</w:t>
            </w:r>
            <w:r w:rsidRPr="005D7808">
              <w:rPr>
                <w:bCs/>
                <w:sz w:val="22"/>
                <w:szCs w:val="22"/>
              </w:rPr>
              <w:t>31));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КНС-1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</w:t>
            </w:r>
            <w:proofErr w:type="spellStart"/>
            <w:r w:rsidRPr="005D7808">
              <w:rPr>
                <w:bCs/>
                <w:sz w:val="22"/>
                <w:szCs w:val="22"/>
              </w:rPr>
              <w:t>аг</w:t>
            </w:r>
            <w:proofErr w:type="spellEnd"/>
            <w:r w:rsidRPr="005D7808">
              <w:rPr>
                <w:bCs/>
                <w:sz w:val="22"/>
                <w:szCs w:val="22"/>
              </w:rPr>
              <w:t>. Старо-Борисов, ул. Комарова);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КНС-2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</w:t>
            </w:r>
            <w:proofErr w:type="spellStart"/>
            <w:r w:rsidRPr="005D7808">
              <w:rPr>
                <w:bCs/>
                <w:sz w:val="22"/>
                <w:szCs w:val="22"/>
              </w:rPr>
              <w:t>аг</w:t>
            </w:r>
            <w:proofErr w:type="spellEnd"/>
            <w:r w:rsidRPr="005D7808">
              <w:rPr>
                <w:bCs/>
                <w:sz w:val="22"/>
                <w:szCs w:val="22"/>
              </w:rPr>
              <w:t>. Старо-Борисов (школа-интернат));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КНС-1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</w:t>
            </w:r>
            <w:proofErr w:type="spellStart"/>
            <w:r w:rsidRPr="005D7808">
              <w:rPr>
                <w:bCs/>
                <w:sz w:val="22"/>
                <w:szCs w:val="22"/>
              </w:rPr>
              <w:t>аг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D7808">
              <w:rPr>
                <w:bCs/>
                <w:sz w:val="22"/>
                <w:szCs w:val="22"/>
              </w:rPr>
              <w:t>Лошница</w:t>
            </w:r>
            <w:proofErr w:type="spellEnd"/>
            <w:r w:rsidRPr="005D7808">
              <w:rPr>
                <w:bCs/>
                <w:sz w:val="22"/>
                <w:szCs w:val="22"/>
              </w:rPr>
              <w:t>, ул. Советская);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КНС-2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</w:t>
            </w:r>
            <w:proofErr w:type="spellStart"/>
            <w:r w:rsidRPr="005D7808">
              <w:rPr>
                <w:bCs/>
                <w:sz w:val="22"/>
                <w:szCs w:val="22"/>
              </w:rPr>
              <w:t>аг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D7808">
              <w:rPr>
                <w:bCs/>
                <w:sz w:val="22"/>
                <w:szCs w:val="22"/>
              </w:rPr>
              <w:t>Лошница</w:t>
            </w:r>
            <w:proofErr w:type="spellEnd"/>
            <w:r w:rsidRPr="005D7808">
              <w:rPr>
                <w:bCs/>
                <w:sz w:val="22"/>
                <w:szCs w:val="22"/>
              </w:rPr>
              <w:t>, ул. Молодежная);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КНС-3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</w:t>
            </w:r>
            <w:proofErr w:type="spellStart"/>
            <w:r w:rsidRPr="005D7808">
              <w:rPr>
                <w:bCs/>
                <w:sz w:val="22"/>
                <w:szCs w:val="22"/>
              </w:rPr>
              <w:t>аг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D7808">
              <w:rPr>
                <w:bCs/>
                <w:sz w:val="22"/>
                <w:szCs w:val="22"/>
              </w:rPr>
              <w:t>Лошница</w:t>
            </w:r>
            <w:proofErr w:type="spellEnd"/>
            <w:r w:rsidRPr="005D7808">
              <w:rPr>
                <w:bCs/>
                <w:sz w:val="22"/>
                <w:szCs w:val="22"/>
              </w:rPr>
              <w:t>, ул. Заречная).</w:t>
            </w:r>
          </w:p>
          <w:p w:rsidR="00CB7102" w:rsidRPr="005D7808" w:rsidRDefault="00CB7102" w:rsidP="00E468E9">
            <w:pPr>
              <w:pStyle w:val="table10"/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Автоматические канализационные станции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КНС-3 (г. Борисов, ул. 1812 года, д.9);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КНС-5 (г. Борисов, ул. Оранжерейная, около ООО «Каскад»);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КНС-7 (г. Борисов, ул. Пирогова (около школы №24));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КНС-10 (г. Борисов, ул. Лопатина, д.172);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КНС-13 (г. Борисов, ул. 50 лет БССР, д.34а);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КНС-17 (г. Борисов, ул. Галицкого, д. 4а);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КНС-20 (г. Борисов, ул. Павловского);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КНС-4 (г. Борисов, ул. Пришвина);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КНС-6 (г. Борисов, ул. Мелиоративная);</w:t>
            </w:r>
          </w:p>
          <w:p w:rsidR="00CB7102" w:rsidRPr="005D7808" w:rsidRDefault="00CB7102" w:rsidP="00E468E9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КНС-8 (г. Борисов, ул. Трусова);</w:t>
            </w:r>
          </w:p>
          <w:p w:rsidR="00CB7102" w:rsidRPr="005D7808" w:rsidRDefault="00CB7102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sz w:val="22"/>
                <w:szCs w:val="22"/>
                <w:lang w:eastAsia="en-US"/>
              </w:rPr>
            </w:pPr>
            <w:r w:rsidRPr="005D7808">
              <w:rPr>
                <w:bCs/>
                <w:sz w:val="22"/>
                <w:szCs w:val="22"/>
              </w:rPr>
              <w:t>КНС-11 (г.</w:t>
            </w:r>
            <w:r w:rsidR="00831D85" w:rsidRPr="005D7808">
              <w:rPr>
                <w:bCs/>
                <w:sz w:val="22"/>
                <w:szCs w:val="22"/>
              </w:rPr>
              <w:t xml:space="preserve"> Борисов,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E27231" w:rsidP="007F65CA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2,328</w:t>
            </w:r>
          </w:p>
          <w:p w:rsidR="00E27231" w:rsidRPr="005D7808" w:rsidRDefault="00E27231" w:rsidP="007F65CA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Default="00AE267D" w:rsidP="00E32AE9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Город: с</w:t>
            </w:r>
            <w:r w:rsidR="002D11AE">
              <w:rPr>
                <w:sz w:val="22"/>
                <w:szCs w:val="22"/>
                <w:lang w:eastAsia="en-US"/>
              </w:rPr>
              <w:t xml:space="preserve">брос сточных вод, всего – </w:t>
            </w:r>
          </w:p>
          <w:p w:rsidR="002D11AE" w:rsidRDefault="002D11AE" w:rsidP="00E32AE9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12164,009 тыс. м</w:t>
            </w:r>
            <w:r w:rsidRPr="002D11AE"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/год</w:t>
            </w:r>
          </w:p>
          <w:p w:rsidR="00AE267D" w:rsidRPr="002D11AE" w:rsidRDefault="00AE267D" w:rsidP="00E32AE9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Район: сброс сточных вод, всего – 80,411 тыс. м</w:t>
            </w:r>
            <w:r w:rsidRPr="00AE267D"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/год </w:t>
            </w:r>
          </w:p>
        </w:tc>
      </w:tr>
    </w:tbl>
    <w:p w:rsidR="00C012F7" w:rsidRDefault="00C012F7"/>
    <w:p w:rsidR="0049641A" w:rsidRDefault="0049641A"/>
    <w:p w:rsidR="0049641A" w:rsidRDefault="0049641A"/>
    <w:tbl>
      <w:tblPr>
        <w:tblW w:w="5463" w:type="pct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1844"/>
        <w:gridCol w:w="2450"/>
        <w:gridCol w:w="2532"/>
        <w:gridCol w:w="1134"/>
        <w:gridCol w:w="1965"/>
      </w:tblGrid>
      <w:tr w:rsidR="00C012F7" w:rsidRPr="005D7808" w:rsidTr="006C008F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12F7" w:rsidRPr="005D7808" w:rsidRDefault="00C012F7" w:rsidP="00AF3F9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12F7" w:rsidRPr="005D7808" w:rsidRDefault="00C012F7" w:rsidP="00AF3F9E">
            <w:pPr>
              <w:pStyle w:val="table10"/>
              <w:ind w:left="38" w:right="5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12F7" w:rsidRPr="005D7808" w:rsidRDefault="00C012F7" w:rsidP="00AF3F9E">
            <w:pPr>
              <w:ind w:left="63" w:righ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12F7" w:rsidRPr="005D7808" w:rsidRDefault="00C012F7" w:rsidP="00F57645">
            <w:pPr>
              <w:pStyle w:val="table10"/>
              <w:ind w:right="9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12F7" w:rsidRPr="005D7808" w:rsidRDefault="00C012F7" w:rsidP="00AF3F9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12F7" w:rsidRDefault="00C012F7" w:rsidP="00AF3F9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012F7" w:rsidRPr="005D7808" w:rsidTr="006C008F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12F7" w:rsidRPr="005D7808" w:rsidRDefault="00C012F7" w:rsidP="00420BC9">
            <w:pPr>
              <w:pStyle w:val="table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12F7" w:rsidRPr="005D7808" w:rsidRDefault="00C012F7" w:rsidP="00420BC9">
            <w:pPr>
              <w:pStyle w:val="table10"/>
              <w:ind w:left="38" w:right="56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12F7" w:rsidRPr="005D7808" w:rsidRDefault="00C012F7" w:rsidP="00222A3B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12F7" w:rsidRPr="005D7808" w:rsidRDefault="00C012F7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ул. ДРСУ-25 (около д.10));</w:t>
            </w:r>
          </w:p>
          <w:p w:rsidR="00C012F7" w:rsidRPr="005D7808" w:rsidRDefault="00C012F7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КНС-19 (г. Борисов, ул. Городов-Побратимов)</w:t>
            </w:r>
          </w:p>
          <w:p w:rsidR="00C012F7" w:rsidRPr="005D7808" w:rsidRDefault="00C012F7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КНС-16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д. Углы, ул. Октябрьская, д.5);</w:t>
            </w:r>
          </w:p>
          <w:p w:rsidR="00C012F7" w:rsidRPr="005D7808" w:rsidRDefault="00C012F7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КНС-1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д. </w:t>
            </w:r>
            <w:proofErr w:type="spellStart"/>
            <w:r w:rsidRPr="005D7808">
              <w:rPr>
                <w:bCs/>
                <w:sz w:val="22"/>
                <w:szCs w:val="22"/>
              </w:rPr>
              <w:t>Б.Новоселки</w:t>
            </w:r>
            <w:proofErr w:type="spellEnd"/>
            <w:r w:rsidRPr="005D7808">
              <w:rPr>
                <w:bCs/>
                <w:sz w:val="22"/>
                <w:szCs w:val="22"/>
              </w:rPr>
              <w:t>, ул. Хацкевича);</w:t>
            </w:r>
          </w:p>
          <w:p w:rsidR="00C012F7" w:rsidRPr="005D7808" w:rsidRDefault="00C012F7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КНС-2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д. </w:t>
            </w:r>
            <w:proofErr w:type="spellStart"/>
            <w:r w:rsidRPr="005D7808">
              <w:rPr>
                <w:bCs/>
                <w:sz w:val="22"/>
                <w:szCs w:val="22"/>
              </w:rPr>
              <w:t>Б.Новоселки</w:t>
            </w:r>
            <w:proofErr w:type="spellEnd"/>
            <w:r w:rsidRPr="005D7808">
              <w:rPr>
                <w:bCs/>
                <w:sz w:val="22"/>
                <w:szCs w:val="22"/>
              </w:rPr>
              <w:t>, ул. Новая);</w:t>
            </w:r>
          </w:p>
          <w:p w:rsidR="00C012F7" w:rsidRPr="005D7808" w:rsidRDefault="00C012F7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</w:t>
            </w:r>
            <w:proofErr w:type="spellStart"/>
            <w:r w:rsidRPr="005D7808">
              <w:rPr>
                <w:bCs/>
                <w:sz w:val="22"/>
                <w:szCs w:val="22"/>
              </w:rPr>
              <w:t>д.Юзефово</w:t>
            </w:r>
            <w:proofErr w:type="spellEnd"/>
            <w:r w:rsidRPr="005D7808">
              <w:rPr>
                <w:bCs/>
                <w:sz w:val="22"/>
                <w:szCs w:val="22"/>
              </w:rPr>
              <w:t>);</w:t>
            </w:r>
          </w:p>
          <w:p w:rsidR="00C012F7" w:rsidRPr="005D7808" w:rsidRDefault="00C012F7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д. Велятичи, ул. Центральная);</w:t>
            </w:r>
          </w:p>
          <w:p w:rsidR="00C012F7" w:rsidRPr="005D7808" w:rsidRDefault="00C012F7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д. </w:t>
            </w:r>
            <w:proofErr w:type="spellStart"/>
            <w:r w:rsidRPr="005D7808">
              <w:rPr>
                <w:bCs/>
                <w:sz w:val="22"/>
                <w:szCs w:val="22"/>
              </w:rPr>
              <w:t>Корсаковичи</w:t>
            </w:r>
            <w:proofErr w:type="spellEnd"/>
            <w:r w:rsidRPr="005D7808">
              <w:rPr>
                <w:bCs/>
                <w:sz w:val="22"/>
                <w:szCs w:val="22"/>
              </w:rPr>
              <w:t>);</w:t>
            </w:r>
          </w:p>
          <w:p w:rsidR="00C012F7" w:rsidRPr="005D7808" w:rsidRDefault="00C012F7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д. Б. </w:t>
            </w:r>
            <w:proofErr w:type="spellStart"/>
            <w:r w:rsidRPr="005D7808">
              <w:rPr>
                <w:bCs/>
                <w:sz w:val="22"/>
                <w:szCs w:val="22"/>
              </w:rPr>
              <w:t>Ухолода</w:t>
            </w:r>
            <w:proofErr w:type="spellEnd"/>
            <w:r w:rsidRPr="005D7808">
              <w:rPr>
                <w:bCs/>
                <w:sz w:val="22"/>
                <w:szCs w:val="22"/>
              </w:rPr>
              <w:t>, ул. Речная);</w:t>
            </w:r>
          </w:p>
          <w:p w:rsidR="00C012F7" w:rsidRPr="005D7808" w:rsidRDefault="00C012F7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</w:rPr>
              <w:t>КНС (</w:t>
            </w:r>
            <w:proofErr w:type="spellStart"/>
            <w:r w:rsidRPr="005D7808">
              <w:rPr>
                <w:bCs/>
                <w:sz w:val="22"/>
                <w:szCs w:val="22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</w:rPr>
              <w:t xml:space="preserve"> р-н, </w:t>
            </w:r>
            <w:proofErr w:type="spellStart"/>
            <w:r w:rsidRPr="005D7808">
              <w:rPr>
                <w:bCs/>
                <w:sz w:val="22"/>
                <w:szCs w:val="22"/>
              </w:rPr>
              <w:t>аг</w:t>
            </w:r>
            <w:proofErr w:type="spellEnd"/>
            <w:r w:rsidRPr="005D7808">
              <w:rPr>
                <w:bCs/>
                <w:sz w:val="22"/>
                <w:szCs w:val="22"/>
              </w:rPr>
              <w:t>. Зембин, ул. Ленинская, д.76);</w:t>
            </w:r>
          </w:p>
          <w:p w:rsidR="00C012F7" w:rsidRPr="005D7808" w:rsidRDefault="00C012F7" w:rsidP="00C012F7">
            <w:pPr>
              <w:pStyle w:val="table10"/>
              <w:numPr>
                <w:ilvl w:val="0"/>
                <w:numId w:val="1"/>
              </w:numPr>
              <w:ind w:left="76" w:right="90" w:firstLine="1"/>
              <w:rPr>
                <w:bCs/>
                <w:sz w:val="22"/>
                <w:szCs w:val="22"/>
              </w:rPr>
            </w:pPr>
            <w:r w:rsidRPr="005D7808">
              <w:rPr>
                <w:bCs/>
                <w:sz w:val="22"/>
                <w:szCs w:val="22"/>
                <w:lang w:eastAsia="en-US"/>
              </w:rPr>
              <w:t>КНС (</w:t>
            </w:r>
            <w:proofErr w:type="spellStart"/>
            <w:r w:rsidRPr="005D7808">
              <w:rPr>
                <w:bCs/>
                <w:sz w:val="22"/>
                <w:szCs w:val="22"/>
                <w:lang w:eastAsia="en-US"/>
              </w:rPr>
              <w:t>Борисовский</w:t>
            </w:r>
            <w:proofErr w:type="spellEnd"/>
            <w:r w:rsidRPr="005D7808">
              <w:rPr>
                <w:bCs/>
                <w:sz w:val="22"/>
                <w:szCs w:val="22"/>
                <w:lang w:eastAsia="en-US"/>
              </w:rPr>
              <w:t xml:space="preserve"> р-н, д. </w:t>
            </w:r>
            <w:proofErr w:type="spellStart"/>
            <w:r w:rsidRPr="005D7808">
              <w:rPr>
                <w:bCs/>
                <w:sz w:val="22"/>
                <w:szCs w:val="22"/>
                <w:lang w:eastAsia="en-US"/>
              </w:rPr>
              <w:t>Зачистье</w:t>
            </w:r>
            <w:proofErr w:type="spellEnd"/>
            <w:r w:rsidRPr="005D7808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12F7" w:rsidRPr="005D7808" w:rsidRDefault="00C012F7" w:rsidP="007F65CA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12F7" w:rsidRDefault="00C012F7" w:rsidP="00E32AE9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7102" w:rsidRPr="005D7808" w:rsidTr="006C008F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7D5190" w:rsidP="00420BC9">
            <w:pPr>
              <w:pStyle w:val="table10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420BC9">
            <w:pPr>
              <w:pStyle w:val="table10"/>
              <w:ind w:left="40" w:right="59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Участок водозаборов Борисовского района:</w:t>
            </w:r>
          </w:p>
          <w:p w:rsidR="00CB7102" w:rsidRPr="005D7808" w:rsidRDefault="00CB7102" w:rsidP="00420BC9">
            <w:pPr>
              <w:pStyle w:val="table10"/>
              <w:ind w:left="40" w:right="59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водозабор «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Лядище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>»;</w:t>
            </w:r>
          </w:p>
          <w:p w:rsidR="00CB7102" w:rsidRPr="005D7808" w:rsidRDefault="00CB7102" w:rsidP="00420BC9">
            <w:pPr>
              <w:pStyle w:val="table10"/>
              <w:ind w:left="40" w:right="59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водозабор «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Неманица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>»;</w:t>
            </w:r>
          </w:p>
          <w:p w:rsidR="00CB7102" w:rsidRPr="005D7808" w:rsidRDefault="00CB7102" w:rsidP="00420BC9">
            <w:pPr>
              <w:pStyle w:val="table10"/>
              <w:ind w:left="40" w:right="59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водозабор «Печи»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222A3B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  <w:r w:rsidRPr="005D7808">
              <w:rPr>
                <w:rFonts w:ascii="Times New Roman" w:hAnsi="Times New Roman" w:cs="Times New Roman"/>
              </w:rPr>
              <w:t>36000 Сбор, обработка и распределение воды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222A3B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- г. Борисов</w:t>
            </w:r>
            <w:r w:rsidR="00310CF5" w:rsidRPr="005D780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10CF5" w:rsidRPr="005D7808">
              <w:rPr>
                <w:sz w:val="22"/>
                <w:szCs w:val="22"/>
                <w:lang w:eastAsia="en-US"/>
              </w:rPr>
              <w:t>пер.Зеленый</w:t>
            </w:r>
            <w:proofErr w:type="spellEnd"/>
            <w:r w:rsidR="00310CF5" w:rsidRPr="005D7808">
              <w:rPr>
                <w:sz w:val="22"/>
                <w:szCs w:val="22"/>
                <w:lang w:eastAsia="en-US"/>
              </w:rPr>
              <w:t>, 7</w:t>
            </w:r>
            <w:r w:rsidRPr="005D7808">
              <w:rPr>
                <w:sz w:val="22"/>
                <w:szCs w:val="22"/>
                <w:lang w:eastAsia="en-US"/>
              </w:rPr>
              <w:t>;</w:t>
            </w:r>
          </w:p>
          <w:p w:rsidR="00CB7102" w:rsidRPr="005D7808" w:rsidRDefault="00B02F76" w:rsidP="00A355C3">
            <w:pPr>
              <w:pStyle w:val="table10"/>
              <w:ind w:left="40" w:right="59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- г. Борисов, 2-й пер. Пирогова</w:t>
            </w:r>
            <w:r w:rsidR="00CB7102" w:rsidRPr="005D7808">
              <w:rPr>
                <w:sz w:val="22"/>
                <w:szCs w:val="22"/>
                <w:lang w:eastAsia="en-US"/>
              </w:rPr>
              <w:t>;</w:t>
            </w:r>
          </w:p>
          <w:p w:rsidR="00CB7102" w:rsidRPr="005D7808" w:rsidRDefault="00CB7102" w:rsidP="00310CF5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B02F76" w:rsidRPr="005D7808">
              <w:rPr>
                <w:sz w:val="22"/>
                <w:szCs w:val="22"/>
                <w:lang w:eastAsia="en-US"/>
              </w:rPr>
              <w:t>г.Борисов</w:t>
            </w:r>
            <w:proofErr w:type="spellEnd"/>
            <w:r w:rsidR="00B02F76" w:rsidRPr="005D780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10CF5" w:rsidRPr="005D7808">
              <w:rPr>
                <w:sz w:val="22"/>
                <w:szCs w:val="22"/>
                <w:lang w:eastAsia="en-US"/>
              </w:rPr>
              <w:t>у</w:t>
            </w:r>
            <w:r w:rsidR="00B02F76" w:rsidRPr="005D7808">
              <w:rPr>
                <w:sz w:val="22"/>
                <w:szCs w:val="22"/>
                <w:lang w:eastAsia="en-US"/>
              </w:rPr>
              <w:t>л.Вайнрубов</w:t>
            </w:r>
            <w:proofErr w:type="spellEnd"/>
            <w:r w:rsidR="00B02F76" w:rsidRPr="005D7808">
              <w:rPr>
                <w:sz w:val="22"/>
                <w:szCs w:val="22"/>
                <w:lang w:eastAsia="en-US"/>
              </w:rPr>
              <w:t xml:space="preserve">, д.17, </w:t>
            </w:r>
            <w:r w:rsidRPr="005D7808">
              <w:rPr>
                <w:sz w:val="22"/>
                <w:szCs w:val="22"/>
                <w:lang w:eastAsia="en-US"/>
              </w:rPr>
              <w:t>в/ч Печи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5D7808" w:rsidP="002B1A46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11,455</w:t>
            </w:r>
          </w:p>
          <w:p w:rsidR="005D7808" w:rsidRPr="005D7808" w:rsidRDefault="005D7808" w:rsidP="002B1A46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Default="00DD2333" w:rsidP="00DD2333">
            <w:pPr>
              <w:pStyle w:val="table10"/>
              <w:ind w:left="47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Город: д</w:t>
            </w:r>
            <w:r w:rsidR="004B72B4">
              <w:rPr>
                <w:sz w:val="22"/>
                <w:szCs w:val="22"/>
              </w:rPr>
              <w:t>обыча воды</w:t>
            </w:r>
            <w:r w:rsidR="002D11AE">
              <w:rPr>
                <w:sz w:val="22"/>
                <w:szCs w:val="22"/>
              </w:rPr>
              <w:t>,</w:t>
            </w:r>
            <w:r w:rsidR="004B72B4">
              <w:rPr>
                <w:sz w:val="22"/>
                <w:szCs w:val="22"/>
              </w:rPr>
              <w:t xml:space="preserve"> всего - </w:t>
            </w:r>
            <w:r w:rsidR="004B72B4" w:rsidRPr="004B72B4">
              <w:rPr>
                <w:sz w:val="22"/>
                <w:szCs w:val="22"/>
              </w:rPr>
              <w:t>10520,538</w:t>
            </w:r>
            <w:r w:rsidR="004B72B4">
              <w:rPr>
                <w:sz w:val="22"/>
                <w:szCs w:val="22"/>
              </w:rPr>
              <w:t xml:space="preserve"> тыс. м</w:t>
            </w:r>
            <w:r w:rsidR="004B72B4" w:rsidRPr="004B72B4">
              <w:rPr>
                <w:sz w:val="22"/>
                <w:szCs w:val="22"/>
                <w:vertAlign w:val="superscript"/>
              </w:rPr>
              <w:t>3</w:t>
            </w:r>
            <w:r w:rsidR="004B72B4">
              <w:rPr>
                <w:sz w:val="22"/>
                <w:szCs w:val="22"/>
              </w:rPr>
              <w:t>/год</w:t>
            </w:r>
            <w:r>
              <w:rPr>
                <w:sz w:val="22"/>
                <w:szCs w:val="22"/>
              </w:rPr>
              <w:t>;</w:t>
            </w:r>
          </w:p>
          <w:p w:rsidR="00DD2333" w:rsidRPr="004B72B4" w:rsidRDefault="00DD2333" w:rsidP="00DD2333">
            <w:pPr>
              <w:pStyle w:val="table10"/>
              <w:ind w:left="47" w:right="2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Район: добыча воды, всего – 1658,299 тыс. м</w:t>
            </w:r>
            <w:r w:rsidRPr="00DD2333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</w:tr>
      <w:tr w:rsidR="00CB7102" w:rsidRPr="005D7808" w:rsidTr="006C008F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7D5190" w:rsidP="00420BC9">
            <w:pPr>
              <w:pStyle w:val="table10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420BC9">
            <w:pPr>
              <w:pStyle w:val="table10"/>
              <w:ind w:left="40" w:right="59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Участок водопроводно-канализационного хозяйства Березинского района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1952DF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  <w:r w:rsidRPr="005D7808">
              <w:rPr>
                <w:rFonts w:ascii="Times New Roman" w:hAnsi="Times New Roman" w:cs="Times New Roman"/>
              </w:rPr>
              <w:t>37000 Сбор и обработка сточных вод</w:t>
            </w:r>
          </w:p>
          <w:p w:rsidR="00CB7102" w:rsidRPr="005D7808" w:rsidRDefault="00CB7102" w:rsidP="001952DF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  <w:r w:rsidRPr="005D7808">
              <w:rPr>
                <w:rFonts w:ascii="Times New Roman" w:hAnsi="Times New Roman" w:cs="Times New Roman"/>
              </w:rPr>
              <w:t>36000 Сбор, обработка и распределение воды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35A9" w:rsidRPr="005D7808" w:rsidRDefault="008F35A9" w:rsidP="00BA4CCF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Водозабор «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Жорновка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г.Березино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>, Урочище УЛИН);</w:t>
            </w:r>
          </w:p>
          <w:p w:rsidR="00CB7102" w:rsidRPr="005D7808" w:rsidRDefault="00CB7102" w:rsidP="00BA4CCF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ГКНС (г. Березино, ул. Соколовского);</w:t>
            </w:r>
          </w:p>
          <w:p w:rsidR="00CB7102" w:rsidRPr="005D7808" w:rsidRDefault="00CB7102" w:rsidP="00BA4CCF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ГКНС (г. Березино, ул. Ульянова);</w:t>
            </w:r>
          </w:p>
          <w:p w:rsidR="00CB7102" w:rsidRPr="005D7808" w:rsidRDefault="00CB7102" w:rsidP="00BA4CCF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КНС-2 (г. Березино, ул. М. Горького);</w:t>
            </w:r>
          </w:p>
          <w:p w:rsidR="00CB7102" w:rsidRPr="005D7808" w:rsidRDefault="00CB7102" w:rsidP="00BA4CCF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КНС-3 (г. Березино, ул. Советская);</w:t>
            </w:r>
          </w:p>
          <w:p w:rsidR="00CB7102" w:rsidRPr="005D7808" w:rsidRDefault="00310CF5" w:rsidP="00BA4CCF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 xml:space="preserve">– КНС-4 (г. Березино, ул. </w:t>
            </w:r>
            <w:r w:rsidR="00CB7102" w:rsidRPr="005D7808">
              <w:rPr>
                <w:sz w:val="22"/>
                <w:szCs w:val="22"/>
                <w:lang w:eastAsia="en-US"/>
              </w:rPr>
              <w:t>Зеленая);</w:t>
            </w:r>
          </w:p>
          <w:p w:rsidR="00CB7102" w:rsidRPr="005D7808" w:rsidRDefault="00CB7102" w:rsidP="00BA4CCF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 xml:space="preserve">– КНС-5 (г. Березино, ул. 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Мультана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>);</w:t>
            </w:r>
          </w:p>
          <w:p w:rsidR="00CB7102" w:rsidRPr="005D7808" w:rsidRDefault="00CB7102" w:rsidP="00BA4CCF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КНС-6 (г. Березино, ул.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E27231" w:rsidP="00E27231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4,536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Default="003E1382" w:rsidP="002D11A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Добыча воды, всего – 412,268 тыс. м</w:t>
            </w:r>
            <w:r w:rsidRPr="003E1382"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/год</w:t>
            </w:r>
            <w:r w:rsidR="00124014">
              <w:rPr>
                <w:sz w:val="22"/>
                <w:szCs w:val="22"/>
                <w:lang w:eastAsia="en-US"/>
              </w:rPr>
              <w:t>;</w:t>
            </w:r>
          </w:p>
          <w:p w:rsidR="00124014" w:rsidRPr="005D7808" w:rsidRDefault="00124014" w:rsidP="002D11A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Сброс сточных вод, всего – 465,103 тыс. м3/год</w:t>
            </w:r>
          </w:p>
        </w:tc>
      </w:tr>
    </w:tbl>
    <w:p w:rsidR="006C41F4" w:rsidRDefault="006C41F4"/>
    <w:p w:rsidR="0049641A" w:rsidRDefault="0049641A"/>
    <w:p w:rsidR="0049641A" w:rsidRDefault="0049641A"/>
    <w:tbl>
      <w:tblPr>
        <w:tblW w:w="5463" w:type="pct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1844"/>
        <w:gridCol w:w="2450"/>
        <w:gridCol w:w="2532"/>
        <w:gridCol w:w="1134"/>
        <w:gridCol w:w="1965"/>
      </w:tblGrid>
      <w:tr w:rsidR="006C41F4" w:rsidRPr="005D7808" w:rsidTr="006C008F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Pr="005D7808" w:rsidRDefault="006C41F4" w:rsidP="006C41F4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Pr="005D7808" w:rsidRDefault="006C41F4" w:rsidP="006C41F4">
            <w:pPr>
              <w:pStyle w:val="table10"/>
              <w:ind w:left="40" w:right="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Pr="005D7808" w:rsidRDefault="006C41F4" w:rsidP="006C41F4">
            <w:pPr>
              <w:ind w:left="63" w:righ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Pr="005D7808" w:rsidRDefault="006C41F4" w:rsidP="006C41F4">
            <w:pPr>
              <w:pStyle w:val="table10"/>
              <w:ind w:left="59" w:right="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Pr="005D7808" w:rsidRDefault="006C41F4" w:rsidP="006C41F4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Default="006C41F4" w:rsidP="006C41F4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C41F4" w:rsidRPr="005D7808" w:rsidTr="006C008F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Pr="005D7808" w:rsidRDefault="006C41F4" w:rsidP="00420BC9">
            <w:pPr>
              <w:pStyle w:val="table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Pr="005D7808" w:rsidRDefault="006C41F4" w:rsidP="00420BC9">
            <w:pPr>
              <w:pStyle w:val="table10"/>
              <w:ind w:left="40" w:right="5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Pr="005D7808" w:rsidRDefault="006C41F4" w:rsidP="001952DF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Pr="005D7808" w:rsidRDefault="006C41F4" w:rsidP="006C41F4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Мелиораторов);</w:t>
            </w:r>
          </w:p>
          <w:p w:rsidR="006C41F4" w:rsidRPr="005D7808" w:rsidRDefault="006C41F4" w:rsidP="006C41F4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КНС-7 (г. Березино, ул. Промышленная);</w:t>
            </w:r>
          </w:p>
          <w:p w:rsidR="006C41F4" w:rsidRPr="005D7808" w:rsidRDefault="006C41F4" w:rsidP="006C41F4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КНС-8 (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г.Березино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 xml:space="preserve">, Урочище 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Улин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>);</w:t>
            </w:r>
          </w:p>
          <w:p w:rsidR="006C41F4" w:rsidRPr="005D7808" w:rsidRDefault="006C41F4" w:rsidP="006C41F4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КНС</w:t>
            </w:r>
            <w:r>
              <w:rPr>
                <w:sz w:val="22"/>
                <w:szCs w:val="22"/>
                <w:lang w:eastAsia="en-US"/>
              </w:rPr>
              <w:t xml:space="preserve"> (Березинский район, д. Погост)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Pr="005D7808" w:rsidRDefault="006C41F4" w:rsidP="00E27231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1F4" w:rsidRDefault="006C41F4" w:rsidP="002D11AE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7102" w:rsidRPr="005D7808" w:rsidTr="006C008F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7D5190" w:rsidP="00420BC9">
            <w:pPr>
              <w:pStyle w:val="table10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CB7102" w:rsidP="00420BC9">
            <w:pPr>
              <w:pStyle w:val="table10"/>
              <w:ind w:left="40" w:right="59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Участок водопроводно-канализационного хозяйства Крупского района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69E6" w:rsidRPr="005D7808" w:rsidRDefault="001269E6" w:rsidP="001269E6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  <w:r w:rsidRPr="005D7808">
              <w:rPr>
                <w:rFonts w:ascii="Times New Roman" w:hAnsi="Times New Roman" w:cs="Times New Roman"/>
              </w:rPr>
              <w:t>37000 Сбор и обработка сточных вод</w:t>
            </w:r>
          </w:p>
          <w:p w:rsidR="00A02991" w:rsidRPr="005D7808" w:rsidRDefault="00A02991" w:rsidP="001269E6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  <w:r w:rsidRPr="005D7808">
              <w:rPr>
                <w:rFonts w:ascii="Times New Roman" w:hAnsi="Times New Roman" w:cs="Times New Roman"/>
              </w:rPr>
              <w:t>36000 Сбор, обработка и распределение воды</w:t>
            </w:r>
          </w:p>
          <w:p w:rsidR="00CB7102" w:rsidRPr="005D7808" w:rsidRDefault="00CB7102" w:rsidP="00222A3B">
            <w:pPr>
              <w:ind w:left="63" w:right="8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02991" w:rsidRPr="005D7808" w:rsidRDefault="00CB7102" w:rsidP="005E3EF4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 xml:space="preserve">– </w:t>
            </w:r>
            <w:r w:rsidR="00A02991" w:rsidRPr="005D7808">
              <w:rPr>
                <w:sz w:val="22"/>
                <w:szCs w:val="22"/>
                <w:lang w:eastAsia="en-US"/>
              </w:rPr>
              <w:t>Водозабор «Западный» (</w:t>
            </w:r>
            <w:proofErr w:type="spellStart"/>
            <w:r w:rsidR="00A02991" w:rsidRPr="005D7808">
              <w:rPr>
                <w:sz w:val="22"/>
                <w:szCs w:val="22"/>
                <w:lang w:eastAsia="en-US"/>
              </w:rPr>
              <w:t>г.Крупки</w:t>
            </w:r>
            <w:proofErr w:type="spellEnd"/>
            <w:r w:rsidR="00A02991" w:rsidRPr="005D780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02991" w:rsidRPr="005D7808">
              <w:rPr>
                <w:sz w:val="22"/>
                <w:szCs w:val="22"/>
                <w:lang w:eastAsia="en-US"/>
              </w:rPr>
              <w:t>ул.Коммунальная</w:t>
            </w:r>
            <w:proofErr w:type="spellEnd"/>
            <w:r w:rsidR="00A02991" w:rsidRPr="005D7808">
              <w:rPr>
                <w:sz w:val="22"/>
                <w:szCs w:val="22"/>
                <w:lang w:eastAsia="en-US"/>
              </w:rPr>
              <w:t>);</w:t>
            </w:r>
          </w:p>
          <w:p w:rsidR="00CB7102" w:rsidRPr="005D7808" w:rsidRDefault="00A02991" w:rsidP="005E3EF4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 xml:space="preserve">– </w:t>
            </w:r>
            <w:r w:rsidR="00CB7102" w:rsidRPr="005D7808">
              <w:rPr>
                <w:sz w:val="22"/>
                <w:szCs w:val="22"/>
                <w:lang w:eastAsia="en-US"/>
              </w:rPr>
              <w:t>ГКНС (г. Крупки, ул. Интернациональная);</w:t>
            </w:r>
          </w:p>
          <w:p w:rsidR="00CB7102" w:rsidRPr="005D7808" w:rsidRDefault="00CB7102" w:rsidP="005E3EF4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КНС (г. Крупки, ул. Чапаева);</w:t>
            </w:r>
          </w:p>
          <w:p w:rsidR="00CB7102" w:rsidRPr="005D7808" w:rsidRDefault="00CB7102" w:rsidP="005E3EF4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КНС (г. Крупки, Крупки-2);</w:t>
            </w:r>
          </w:p>
          <w:p w:rsidR="00CB7102" w:rsidRPr="005D7808" w:rsidRDefault="00CB7102" w:rsidP="005E3EF4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 xml:space="preserve">– КНС (Крупский р-н, 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аг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>. Замки);</w:t>
            </w:r>
          </w:p>
          <w:p w:rsidR="00CB7102" w:rsidRPr="005D7808" w:rsidRDefault="00CB7102" w:rsidP="005E3EF4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 xml:space="preserve">– КНС (Крупский р-н, 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аг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>. Ухвала);</w:t>
            </w:r>
          </w:p>
          <w:p w:rsidR="00CB7102" w:rsidRPr="005D7808" w:rsidRDefault="00CB7102" w:rsidP="005E3EF4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>– КНС (Крупский р-н, пос. Крупский, ул. Сосновая)</w:t>
            </w:r>
            <w:r w:rsidR="007D5190" w:rsidRPr="005D7808">
              <w:rPr>
                <w:sz w:val="22"/>
                <w:szCs w:val="22"/>
                <w:lang w:eastAsia="en-US"/>
              </w:rPr>
              <w:t>.</w:t>
            </w:r>
          </w:p>
          <w:p w:rsidR="00310CF5" w:rsidRPr="005D7808" w:rsidRDefault="00310CF5" w:rsidP="00310CF5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r w:rsidRPr="005D7808">
              <w:rPr>
                <w:sz w:val="22"/>
                <w:szCs w:val="22"/>
                <w:lang w:eastAsia="en-US"/>
              </w:rPr>
              <w:t xml:space="preserve">Поля фильтрации (Крупский район, 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д.п.Крупский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 xml:space="preserve">;  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г.п.Холопеничи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5D7808">
              <w:rPr>
                <w:sz w:val="22"/>
                <w:szCs w:val="22"/>
                <w:lang w:eastAsia="en-US"/>
              </w:rPr>
              <w:t>аг.Замки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>;</w:t>
            </w:r>
          </w:p>
          <w:p w:rsidR="00310CF5" w:rsidRPr="005D7808" w:rsidRDefault="00310CF5" w:rsidP="00310CF5">
            <w:pPr>
              <w:pStyle w:val="table10"/>
              <w:ind w:left="59" w:right="51"/>
              <w:rPr>
                <w:sz w:val="22"/>
                <w:szCs w:val="22"/>
                <w:lang w:eastAsia="en-US"/>
              </w:rPr>
            </w:pPr>
            <w:proofErr w:type="spellStart"/>
            <w:r w:rsidRPr="005D7808">
              <w:rPr>
                <w:sz w:val="22"/>
                <w:szCs w:val="22"/>
                <w:lang w:eastAsia="en-US"/>
              </w:rPr>
              <w:t>аг.Ухвала</w:t>
            </w:r>
            <w:proofErr w:type="spellEnd"/>
            <w:r w:rsidRPr="005D780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Pr="005D7808" w:rsidRDefault="00076A92" w:rsidP="00076A92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7102" w:rsidRDefault="003E1382" w:rsidP="003E1382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Добыча воды, всего – 931,0 тыс. м</w:t>
            </w:r>
            <w:r w:rsidRPr="003E1382"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/год;</w:t>
            </w:r>
          </w:p>
          <w:p w:rsidR="003E1382" w:rsidRPr="003E1382" w:rsidRDefault="003E1382" w:rsidP="003E1382">
            <w:pPr>
              <w:pStyle w:val="table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Сброс сточных вод, всего – 135,648 тыс. м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/год</w:t>
            </w:r>
          </w:p>
        </w:tc>
      </w:tr>
    </w:tbl>
    <w:p w:rsidR="0061033C" w:rsidRDefault="00051E4A" w:rsidP="0061033C">
      <w:pPr>
        <w:pStyle w:val="newncpi"/>
      </w:pPr>
      <w:r>
        <w:t>* - приведены фактические данные.</w:t>
      </w:r>
    </w:p>
    <w:p w:rsidR="00051E4A" w:rsidRDefault="00051E4A" w:rsidP="0061033C">
      <w:pPr>
        <w:pStyle w:val="newncpi"/>
      </w:pPr>
    </w:p>
    <w:p w:rsidR="0061033C" w:rsidRDefault="0061033C" w:rsidP="0061033C">
      <w:pPr>
        <w:pStyle w:val="newncpi"/>
      </w:pPr>
      <w:r w:rsidRPr="00F6257C">
        <w:t>Сведения о состоянии производственной (промышленной) площад</w:t>
      </w:r>
      <w:r>
        <w:t xml:space="preserve">ки согласно карте-схеме </w:t>
      </w:r>
      <w:r w:rsidRPr="005C3C5B">
        <w:t>на</w:t>
      </w:r>
      <w:r>
        <w:t xml:space="preserve">  </w:t>
      </w:r>
      <w:r w:rsidRPr="00CC280E">
        <w:rPr>
          <w:u w:val="single"/>
        </w:rPr>
        <w:t xml:space="preserve">    </w:t>
      </w:r>
      <w:r w:rsidRPr="005C3C5B">
        <w:t>листах.</w:t>
      </w:r>
      <w:r>
        <w:t xml:space="preserve">  </w:t>
      </w:r>
    </w:p>
    <w:p w:rsidR="0061033C" w:rsidRDefault="0061033C" w:rsidP="0061033C">
      <w:pPr>
        <w:pStyle w:val="nonumheader"/>
      </w:pPr>
    </w:p>
    <w:p w:rsidR="0061033C" w:rsidRDefault="0061033C" w:rsidP="0061033C">
      <w:pPr>
        <w:pStyle w:val="nonumheader"/>
      </w:pPr>
    </w:p>
    <w:p w:rsidR="0061033C" w:rsidRDefault="0061033C" w:rsidP="0061033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:rsidR="00E466FA" w:rsidRDefault="00E466FA" w:rsidP="0061033C">
      <w:pPr>
        <w:pStyle w:val="nonumheader"/>
        <w:rPr>
          <w:b w:val="0"/>
          <w:bCs w:val="0"/>
        </w:rPr>
        <w:sectPr w:rsidR="00E466FA" w:rsidSect="00B052B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61033C" w:rsidRPr="009F532A" w:rsidRDefault="0061033C" w:rsidP="0061033C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lastRenderedPageBreak/>
        <w:t>III Производственная программа</w:t>
      </w:r>
    </w:p>
    <w:p w:rsidR="0061033C" w:rsidRDefault="0061033C" w:rsidP="0061033C">
      <w:pPr>
        <w:pStyle w:val="onestring"/>
      </w:pPr>
      <w:r w:rsidRPr="00E466FA">
        <w:rPr>
          <w:sz w:val="24"/>
          <w:szCs w:val="24"/>
        </w:rPr>
        <w:t>Таблица 3</w:t>
      </w:r>
    </w:p>
    <w:tbl>
      <w:tblPr>
        <w:tblW w:w="5390" w:type="pct"/>
        <w:tblInd w:w="-56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8"/>
        <w:gridCol w:w="1104"/>
        <w:gridCol w:w="1104"/>
        <w:gridCol w:w="1104"/>
        <w:gridCol w:w="1103"/>
        <w:gridCol w:w="1103"/>
        <w:gridCol w:w="1103"/>
        <w:gridCol w:w="1103"/>
        <w:gridCol w:w="1103"/>
        <w:gridCol w:w="1103"/>
        <w:gridCol w:w="1251"/>
      </w:tblGrid>
      <w:tr w:rsidR="0061033C" w:rsidRPr="00790933" w:rsidTr="00790933">
        <w:trPr>
          <w:trHeight w:val="24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790933" w:rsidRDefault="0061033C" w:rsidP="006A7B1E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№</w:t>
            </w:r>
            <w:r w:rsidRPr="00790933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790933" w:rsidRDefault="0061033C" w:rsidP="006A7B1E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Вид деятельности, основной по ОКЭД</w:t>
            </w:r>
          </w:p>
        </w:tc>
        <w:tc>
          <w:tcPr>
            <w:tcW w:w="3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790933" w:rsidRDefault="0061033C" w:rsidP="006A7B1E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Прогнозируемая динамика объемов производства в % к проектной мощности или фактическому производству</w:t>
            </w:r>
            <w:r w:rsidR="00AE47DE" w:rsidRPr="00790933"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100BDA" w:rsidRPr="00790933" w:rsidTr="0079093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DA" w:rsidRPr="00790933" w:rsidRDefault="00100BDA" w:rsidP="00100BD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DA" w:rsidRPr="00790933" w:rsidRDefault="00100BDA" w:rsidP="00100BD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spacing w:after="4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spacing w:after="4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spacing w:after="4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spacing w:after="4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spacing w:after="4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spacing w:after="4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spacing w:after="4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2027</w:t>
            </w:r>
            <w:r w:rsidR="005D4C00" w:rsidRPr="00790933">
              <w:rPr>
                <w:sz w:val="24"/>
                <w:szCs w:val="24"/>
                <w:lang w:eastAsia="en-US"/>
              </w:rPr>
              <w:t xml:space="preserve"> </w:t>
            </w:r>
            <w:r w:rsidRPr="00790933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spacing w:after="4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2028 г</w:t>
            </w:r>
            <w:r w:rsidR="00391969" w:rsidRPr="0079093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spacing w:after="4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2029 г</w:t>
            </w:r>
            <w:r w:rsidR="00391969" w:rsidRPr="0079093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spacing w:after="4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2030</w:t>
            </w:r>
            <w:r w:rsidR="00391969" w:rsidRPr="00790933">
              <w:rPr>
                <w:sz w:val="24"/>
                <w:szCs w:val="24"/>
                <w:lang w:eastAsia="en-US"/>
              </w:rPr>
              <w:t>-31</w:t>
            </w:r>
            <w:r w:rsidRPr="007909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0933">
              <w:rPr>
                <w:sz w:val="24"/>
                <w:szCs w:val="24"/>
                <w:lang w:eastAsia="en-US"/>
              </w:rPr>
              <w:t>г</w:t>
            </w:r>
            <w:r w:rsidR="00391969" w:rsidRPr="00790933">
              <w:rPr>
                <w:sz w:val="24"/>
                <w:szCs w:val="24"/>
                <w:lang w:eastAsia="en-US"/>
              </w:rPr>
              <w:t>.г</w:t>
            </w:r>
            <w:proofErr w:type="spellEnd"/>
            <w:r w:rsidR="00391969" w:rsidRPr="0079093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00BDA" w:rsidRPr="00790933" w:rsidTr="00790933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0BDA" w:rsidRPr="00790933" w:rsidRDefault="00100BDA" w:rsidP="00100BDA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67664" w:rsidRPr="00790933" w:rsidTr="006A7B1E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val="en-US" w:eastAsia="en-US"/>
              </w:rPr>
            </w:pPr>
            <w:r w:rsidRPr="00790933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7664" w:rsidRPr="00790933" w:rsidRDefault="00267664" w:rsidP="00267664">
            <w:pPr>
              <w:pStyle w:val="table10"/>
              <w:ind w:left="38" w:right="56"/>
              <w:rPr>
                <w:sz w:val="24"/>
                <w:szCs w:val="24"/>
                <w:highlight w:val="yellow"/>
                <w:lang w:eastAsia="en-US"/>
              </w:rPr>
            </w:pPr>
            <w:r w:rsidRPr="00790933">
              <w:rPr>
                <w:sz w:val="24"/>
                <w:szCs w:val="24"/>
                <w:lang w:eastAsia="en-US"/>
              </w:rPr>
              <w:t>Участок канализационных насосных станций г. Борисова</w:t>
            </w:r>
          </w:p>
          <w:p w:rsidR="00267664" w:rsidRPr="00790933" w:rsidRDefault="00267664" w:rsidP="00267664">
            <w:pPr>
              <w:ind w:left="38"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3">
              <w:rPr>
                <w:rFonts w:ascii="Times New Roman" w:hAnsi="Times New Roman" w:cs="Times New Roman"/>
                <w:sz w:val="24"/>
                <w:szCs w:val="24"/>
              </w:rPr>
              <w:t>37000 Сбор и обработка сточных вод</w:t>
            </w:r>
          </w:p>
          <w:p w:rsidR="00267664" w:rsidRPr="00790933" w:rsidRDefault="00267664" w:rsidP="00267664">
            <w:pPr>
              <w:ind w:left="38"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3">
              <w:rPr>
                <w:rFonts w:ascii="Times New Roman" w:hAnsi="Times New Roman" w:cs="Times New Roman"/>
                <w:sz w:val="24"/>
                <w:szCs w:val="24"/>
              </w:rPr>
              <w:t>- город</w:t>
            </w:r>
          </w:p>
          <w:p w:rsidR="00267664" w:rsidRPr="00790933" w:rsidRDefault="00267664" w:rsidP="00267664">
            <w:pPr>
              <w:ind w:left="38" w:right="56"/>
              <w:jc w:val="left"/>
              <w:rPr>
                <w:sz w:val="24"/>
                <w:szCs w:val="24"/>
              </w:rPr>
            </w:pPr>
            <w:r w:rsidRPr="00790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31,08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31,08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31,08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31,08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31,08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31,08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31,08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31,08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31,08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31,08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30,58</w:t>
            </w:r>
          </w:p>
        </w:tc>
      </w:tr>
      <w:tr w:rsidR="00267664" w:rsidRPr="00790933" w:rsidTr="0098219A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7664" w:rsidRPr="00F4316A" w:rsidRDefault="00267664" w:rsidP="00267664">
            <w:pPr>
              <w:pStyle w:val="table10"/>
              <w:ind w:left="38" w:right="56"/>
              <w:rPr>
                <w:sz w:val="24"/>
                <w:szCs w:val="24"/>
                <w:lang w:eastAsia="en-US"/>
              </w:rPr>
            </w:pPr>
            <w:r w:rsidRPr="00F4316A">
              <w:rPr>
                <w:sz w:val="24"/>
                <w:szCs w:val="24"/>
                <w:lang w:eastAsia="en-US"/>
              </w:rPr>
              <w:t>Участок водозаборов Борисовского района (водозабор «</w:t>
            </w:r>
            <w:proofErr w:type="spellStart"/>
            <w:r w:rsidRPr="00F4316A">
              <w:rPr>
                <w:sz w:val="24"/>
                <w:szCs w:val="24"/>
                <w:lang w:eastAsia="en-US"/>
              </w:rPr>
              <w:t>Лядище</w:t>
            </w:r>
            <w:proofErr w:type="spellEnd"/>
            <w:r w:rsidRPr="00F4316A">
              <w:rPr>
                <w:sz w:val="24"/>
                <w:szCs w:val="24"/>
                <w:lang w:eastAsia="en-US"/>
              </w:rPr>
              <w:t>», водозабор «</w:t>
            </w:r>
            <w:proofErr w:type="spellStart"/>
            <w:r w:rsidRPr="00F4316A">
              <w:rPr>
                <w:sz w:val="24"/>
                <w:szCs w:val="24"/>
                <w:lang w:eastAsia="en-US"/>
              </w:rPr>
              <w:t>Неманица</w:t>
            </w:r>
            <w:proofErr w:type="spellEnd"/>
            <w:r w:rsidRPr="00F4316A">
              <w:rPr>
                <w:sz w:val="24"/>
                <w:szCs w:val="24"/>
                <w:lang w:eastAsia="en-US"/>
              </w:rPr>
              <w:t>», водозабор «Печи»)</w:t>
            </w:r>
          </w:p>
          <w:p w:rsidR="00267664" w:rsidRPr="00F4316A" w:rsidRDefault="00267664" w:rsidP="00267664">
            <w:pPr>
              <w:pStyle w:val="table10"/>
              <w:ind w:left="38" w:right="56"/>
              <w:rPr>
                <w:sz w:val="24"/>
                <w:szCs w:val="24"/>
                <w:lang w:eastAsia="en-US"/>
              </w:rPr>
            </w:pPr>
            <w:r w:rsidRPr="00F4316A">
              <w:rPr>
                <w:sz w:val="24"/>
                <w:szCs w:val="24"/>
                <w:lang w:eastAsia="en-US"/>
              </w:rPr>
              <w:t>36000 Сбор, обработка и распределение воды</w:t>
            </w:r>
          </w:p>
          <w:p w:rsidR="00267664" w:rsidRPr="00F4316A" w:rsidRDefault="00267664" w:rsidP="00267664">
            <w:pPr>
              <w:ind w:left="38"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A">
              <w:rPr>
                <w:rFonts w:ascii="Times New Roman" w:hAnsi="Times New Roman" w:cs="Times New Roman"/>
                <w:sz w:val="24"/>
                <w:szCs w:val="24"/>
              </w:rPr>
              <w:t>- город</w:t>
            </w:r>
          </w:p>
          <w:p w:rsidR="00267664" w:rsidRPr="00F4316A" w:rsidRDefault="00267664" w:rsidP="00267664">
            <w:pPr>
              <w:pStyle w:val="table10"/>
              <w:ind w:left="38" w:right="56"/>
              <w:rPr>
                <w:sz w:val="24"/>
                <w:szCs w:val="24"/>
                <w:lang w:eastAsia="en-US"/>
              </w:rPr>
            </w:pPr>
            <w:r w:rsidRPr="00F4316A">
              <w:rPr>
                <w:sz w:val="24"/>
                <w:szCs w:val="24"/>
              </w:rPr>
              <w:t>- район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27,94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27,94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27,94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27,94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27,94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27,94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27,94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27,94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27,94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27,94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33,02</w:t>
            </w:r>
          </w:p>
        </w:tc>
      </w:tr>
      <w:tr w:rsidR="00267664" w:rsidRPr="00790933" w:rsidTr="0098219A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7664" w:rsidRPr="00F4316A" w:rsidRDefault="00267664" w:rsidP="00267664">
            <w:pPr>
              <w:pStyle w:val="table10"/>
              <w:ind w:left="38" w:right="56"/>
              <w:rPr>
                <w:sz w:val="24"/>
                <w:szCs w:val="24"/>
                <w:lang w:eastAsia="en-US"/>
              </w:rPr>
            </w:pPr>
            <w:r w:rsidRPr="00F4316A">
              <w:rPr>
                <w:sz w:val="24"/>
                <w:szCs w:val="24"/>
                <w:lang w:eastAsia="en-US"/>
              </w:rPr>
              <w:t>Участок водопроводно-канализационного хозяйства Березинского района</w:t>
            </w:r>
            <w:r>
              <w:rPr>
                <w:sz w:val="24"/>
                <w:szCs w:val="24"/>
                <w:lang w:eastAsia="en-US"/>
              </w:rPr>
              <w:t>**</w:t>
            </w:r>
          </w:p>
          <w:p w:rsidR="00267664" w:rsidRPr="00F4316A" w:rsidRDefault="00267664" w:rsidP="00267664">
            <w:pPr>
              <w:pStyle w:val="table10"/>
              <w:ind w:left="38" w:right="56"/>
              <w:rPr>
                <w:sz w:val="24"/>
                <w:szCs w:val="24"/>
              </w:rPr>
            </w:pPr>
            <w:r w:rsidRPr="00F4316A">
              <w:rPr>
                <w:sz w:val="24"/>
                <w:szCs w:val="24"/>
              </w:rPr>
              <w:t>37000 Сбор и обработка сточных вод</w:t>
            </w:r>
          </w:p>
          <w:p w:rsidR="00267664" w:rsidRPr="00F4316A" w:rsidRDefault="00267664" w:rsidP="00267664">
            <w:pPr>
              <w:pStyle w:val="table10"/>
              <w:ind w:left="38" w:right="56"/>
              <w:rPr>
                <w:sz w:val="24"/>
                <w:szCs w:val="24"/>
                <w:lang w:eastAsia="en-US"/>
              </w:rPr>
            </w:pPr>
            <w:r w:rsidRPr="00F4316A">
              <w:rPr>
                <w:sz w:val="24"/>
                <w:szCs w:val="24"/>
                <w:lang w:eastAsia="en-US"/>
              </w:rPr>
              <w:t>36000 Сбор, обработка и распределение воды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139,52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200,72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139,52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200,72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139,52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200,72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139,52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200,72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139,52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200,72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139,52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200,72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139,52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200,72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139,52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200,72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139,52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200,72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139,52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200,72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7664" w:rsidRPr="00790933" w:rsidTr="0098219A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7664" w:rsidRPr="00F4316A" w:rsidRDefault="00267664" w:rsidP="00267664">
            <w:pPr>
              <w:pStyle w:val="table10"/>
              <w:ind w:left="38" w:right="56"/>
              <w:rPr>
                <w:sz w:val="24"/>
                <w:szCs w:val="24"/>
              </w:rPr>
            </w:pPr>
            <w:r w:rsidRPr="00F4316A">
              <w:rPr>
                <w:sz w:val="24"/>
                <w:szCs w:val="24"/>
              </w:rPr>
              <w:t>Участок водопроводно-канализационного хозяйства Крупского района</w:t>
            </w:r>
            <w:r>
              <w:rPr>
                <w:sz w:val="24"/>
                <w:szCs w:val="24"/>
              </w:rPr>
              <w:t>**</w:t>
            </w:r>
          </w:p>
          <w:p w:rsidR="00267664" w:rsidRPr="00F4316A" w:rsidRDefault="00267664" w:rsidP="00267664">
            <w:pPr>
              <w:pStyle w:val="table10"/>
              <w:ind w:left="38" w:right="56"/>
              <w:rPr>
                <w:sz w:val="24"/>
                <w:szCs w:val="24"/>
              </w:rPr>
            </w:pPr>
            <w:r w:rsidRPr="00F4316A">
              <w:rPr>
                <w:sz w:val="24"/>
                <w:szCs w:val="24"/>
              </w:rPr>
              <w:t>37000 Сбор и обработка сточных вод</w:t>
            </w:r>
          </w:p>
          <w:p w:rsidR="00267664" w:rsidRPr="00F4316A" w:rsidRDefault="00267664" w:rsidP="00267664">
            <w:pPr>
              <w:pStyle w:val="table10"/>
              <w:ind w:left="38" w:right="56"/>
              <w:rPr>
                <w:sz w:val="24"/>
                <w:szCs w:val="24"/>
                <w:lang w:eastAsia="en-US"/>
              </w:rPr>
            </w:pPr>
            <w:r w:rsidRPr="00F4316A">
              <w:rPr>
                <w:sz w:val="24"/>
                <w:szCs w:val="24"/>
                <w:lang w:eastAsia="en-US"/>
              </w:rPr>
              <w:t>36000 Сбор, обработка и распределение воды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401,29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401,29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401,29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401,29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401,29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401,29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401,29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401,29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401,29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401,29</w:t>
            </w:r>
          </w:p>
          <w:p w:rsidR="00267664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36,62</w:t>
            </w:r>
          </w:p>
          <w:p w:rsidR="00267664" w:rsidRPr="00790933" w:rsidRDefault="00267664" w:rsidP="00267664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84385" w:rsidRDefault="00AE47DE">
      <w:pPr>
        <w:rPr>
          <w:rFonts w:ascii="Times New Roman" w:hAnsi="Times New Roman" w:cs="Times New Roman"/>
        </w:rPr>
      </w:pPr>
      <w:r w:rsidRPr="00AE47DE">
        <w:rPr>
          <w:rFonts w:ascii="Times New Roman" w:hAnsi="Times New Roman" w:cs="Times New Roman"/>
        </w:rPr>
        <w:t xml:space="preserve">* - </w:t>
      </w:r>
      <w:r w:rsidR="00C71BF6">
        <w:rPr>
          <w:rFonts w:ascii="Times New Roman" w:hAnsi="Times New Roman" w:cs="Times New Roman"/>
        </w:rPr>
        <w:t xml:space="preserve">максимально возможное увеличение </w:t>
      </w:r>
      <w:r w:rsidRPr="00AE47DE">
        <w:rPr>
          <w:rFonts w:ascii="Times New Roman" w:hAnsi="Times New Roman" w:cs="Times New Roman"/>
        </w:rPr>
        <w:t>в % к фактическому производству.</w:t>
      </w:r>
    </w:p>
    <w:p w:rsidR="003B2B49" w:rsidRDefault="00A05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- </w:t>
      </w:r>
      <w:r w:rsidR="00913124">
        <w:rPr>
          <w:rFonts w:ascii="Times New Roman" w:hAnsi="Times New Roman" w:cs="Times New Roman"/>
        </w:rPr>
        <w:t>прогнозируемая динамика</w:t>
      </w:r>
      <w:r w:rsidR="003B2B49">
        <w:rPr>
          <w:rFonts w:ascii="Times New Roman" w:hAnsi="Times New Roman" w:cs="Times New Roman"/>
        </w:rPr>
        <w:t xml:space="preserve"> более 100%, в связи с тем, что </w:t>
      </w:r>
      <w:r>
        <w:rPr>
          <w:rFonts w:ascii="Times New Roman" w:hAnsi="Times New Roman" w:cs="Times New Roman"/>
        </w:rPr>
        <w:t>фактические значения добычи</w:t>
      </w:r>
      <w:r w:rsidR="003B2B49">
        <w:rPr>
          <w:rFonts w:ascii="Times New Roman" w:hAnsi="Times New Roman" w:cs="Times New Roman"/>
        </w:rPr>
        <w:t xml:space="preserve"> вод </w:t>
      </w:r>
      <w:r>
        <w:rPr>
          <w:rFonts w:ascii="Times New Roman" w:hAnsi="Times New Roman" w:cs="Times New Roman"/>
        </w:rPr>
        <w:t>и сброса</w:t>
      </w:r>
      <w:r w:rsidR="003B2B49">
        <w:rPr>
          <w:rFonts w:ascii="Times New Roman" w:hAnsi="Times New Roman" w:cs="Times New Roman"/>
        </w:rPr>
        <w:t xml:space="preserve"> сточных вод</w:t>
      </w:r>
      <w:r>
        <w:rPr>
          <w:rFonts w:ascii="Times New Roman" w:hAnsi="Times New Roman" w:cs="Times New Roman"/>
        </w:rPr>
        <w:t xml:space="preserve"> </w:t>
      </w:r>
      <w:r w:rsidR="003B2B49">
        <w:rPr>
          <w:rFonts w:ascii="Times New Roman" w:hAnsi="Times New Roman" w:cs="Times New Roman"/>
        </w:rPr>
        <w:t>отражены за</w:t>
      </w:r>
      <w:r>
        <w:rPr>
          <w:rFonts w:ascii="Times New Roman" w:hAnsi="Times New Roman" w:cs="Times New Roman"/>
        </w:rPr>
        <w:t xml:space="preserve"> период с момента передачи на баланс участков Березинского и Крупского района</w:t>
      </w:r>
      <w:r w:rsidR="00EB2798">
        <w:rPr>
          <w:rFonts w:ascii="Times New Roman" w:hAnsi="Times New Roman" w:cs="Times New Roman"/>
        </w:rPr>
        <w:t xml:space="preserve"> (не полный год)</w:t>
      </w:r>
      <w:r w:rsidR="003B2B49">
        <w:rPr>
          <w:rFonts w:ascii="Times New Roman" w:hAnsi="Times New Roman" w:cs="Times New Roman"/>
        </w:rPr>
        <w:t>. Прогно</w:t>
      </w:r>
      <w:r w:rsidR="00EF4F95">
        <w:rPr>
          <w:rFonts w:ascii="Times New Roman" w:hAnsi="Times New Roman" w:cs="Times New Roman"/>
        </w:rPr>
        <w:t>зируемые максимальные</w:t>
      </w:r>
      <w:r w:rsidR="003B2B49">
        <w:rPr>
          <w:rFonts w:ascii="Times New Roman" w:hAnsi="Times New Roman" w:cs="Times New Roman"/>
        </w:rPr>
        <w:t xml:space="preserve"> показатели добычи вод и сброса сточных вод по указанным участкам соответствуют значениям за полный календарный год. </w:t>
      </w:r>
    </w:p>
    <w:p w:rsidR="005E3BD1" w:rsidRDefault="005E3BD1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D1" w:rsidRDefault="005E3BD1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D1" w:rsidRPr="005E3BD1" w:rsidRDefault="005E3BD1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IV. Сравнение планируемых (существующих) технологических процессов</w:t>
      </w:r>
    </w:p>
    <w:p w:rsidR="005E3BD1" w:rsidRPr="005E3BD1" w:rsidRDefault="005E3BD1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(циклов) с наилучшими доступными техническими методами</w:t>
      </w:r>
    </w:p>
    <w:p w:rsidR="005E3BD1" w:rsidRPr="005E3BD1" w:rsidRDefault="005E3BD1" w:rsidP="005E3BD1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D1" w:rsidRPr="005E3BD1" w:rsidRDefault="005E3BD1" w:rsidP="005E3BD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52"/>
      <w:bookmarkEnd w:id="4"/>
      <w:r w:rsidRPr="005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rHeight w:val="1439"/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технического процесса (цикла, производственной операции)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источник информации, содержащий детальную характеристику наилучшего   доступного технического метода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 обоснование  различий в   решении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Безреагентные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физико-механической обработки.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Процеживание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autoSpaceDE w:val="0"/>
              <w:autoSpaceDN w:val="0"/>
              <w:adjustRightInd w:val="0"/>
              <w:ind w:firstLine="4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3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улавливания крупных загрязнений и мусора предприятия применяют процеживание, представляющее собой процесс фильтрования воды через сетки и решетки.</w:t>
            </w:r>
          </w:p>
          <w:p w:rsidR="005E3BD1" w:rsidRPr="005E3BD1" w:rsidRDefault="005E3BD1" w:rsidP="005E3BD1">
            <w:pPr>
              <w:autoSpaceDE w:val="0"/>
              <w:autoSpaceDN w:val="0"/>
              <w:adjustRightInd w:val="0"/>
              <w:ind w:firstLine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решетки с механизированным и ручным удалением задержанных загрязнений. Зазор между прутьями решеток варьируется от 3 мм до 16 мм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физико-механической обработки сточных вод соответствует НДТМ</w:t>
            </w:r>
          </w:p>
        </w:tc>
      </w:tr>
      <w:tr w:rsidR="005E3BD1" w:rsidRPr="005E3BD1" w:rsidTr="005E3BD1">
        <w:trPr>
          <w:trHeight w:val="4177"/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Безреагентные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физико-механической обработки.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Отстаивание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выделения взвешенных загрязнений применяют отстаивание – процесс выделения в отстойниках взвешенных загрязнений под действием гравитационных сил за счет разности плотностей загрязнений и воды; при малых объемах образования сточных вод отстойники могут выполнять функции 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усреднителей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горизонтальные, радиальные и вертикальные отстойники, отличающиеся направлением потока очищаемой воды. Горизонтальные и радиальные отстойники применяют при больших расходах воды. Вертикальные отстойники, ограниченные величиной расхода до 1000 м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/ч, чаще всего применяют при выделении аморфных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физико-механической обработки сточных вод соответствует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гидроксидных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осадков, не поддающихся транспортированию скребками. 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удаления песка и крупнодисперсных загрязнений используют песколовки. Отстойники рассчитаны на выделение частиц загрязнений определенной гидравлической крупности, являющейся, по существу, скоростью (мм/с) осаждения частиц, выделение которых обеспечивает требуемый эффект очистки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Деструктивные методы очистки сточных вод.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Биологическая очистка сточных вод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соотношении БПК/ХПК более 0,35, 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6–8, температуре воды 8-37 °C и концентрации грубодисперсных примесей до 150–2000 мг/л на предприятии применяют биологическую очистку.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Биологическую очистку в естественных условиях (для очистки сравнительно небольших количеств сточных вод, а также для их доочистки) предприятие осуществляет на полях фильтрации, в биологических прудах с высшей водной растительностью и без нее и окислительных каналах, где развиваются микроорганизмы, участвующие в самоочищении природных водоемов (рек и озер).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Биологическую очистку сточных вод в искусственных условиях предприятие осуществляет на биологических очистных сооружениях, включающих в себя 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аэротенки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модификаций с подачей воздуха.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дополнительной очистки 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очищенных сточных вод предприятие осуществляет с помощью биологических прудов (рассчитанных на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 соответствует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E3BD1" w:rsidRPr="005E3BD1" w:rsidRDefault="005E3BD1" w:rsidP="005E3BD1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E3BD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пребывания в них воды от 1 до 3 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 ряде случаев и более).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глубокого удаления биогенных элементов азота и фосфора применяются процессы нитрификации (окисление аммонийного азота до нитритов и нитратов) и денитрификации (восстановления окисленных форм азота нитритов и нитратов до газообразного азота).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отделения от воды избыточной биомассы, образующейся в процессах биологической очистки, на предприятии используют вторичные отстойники или 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илоотделители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входящие в состав биологических сооружений вместе с биофильтрами и 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аэротенками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Деструктивные методы очистки сточных вод.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Обеззараживание сточных вод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уничтожения содержащихся в сточных водах патогенных микробов и устранения опасности заражения водоема этими микробами при спуске в него очищенных сточных вод применяют обеззараживание (дезинфекцию) сточных вод химическим методом (применение различных соединений хлора)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 соответствует НДТМ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Обезвоживание осадков сточных вод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обезвоживание осадков на иловых площадках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частично соответствует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экологического менеджмента (внедрение и постоянная поддержка)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предприятии СУОС не функционирует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добровольной основе внедрять СЭМ на основе  ИСО 14001:2004 или ЕС Эко-менеджмента и аудита (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emas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соответствии с НДТМ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персонала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предприятия имеются программы повышения квалификации персонала (стажировок, переподготовки, аттестаций и т. п.), задействованного в технологических процессах очистки сточных вод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соответствует НДТМ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вероятности чрезвычайных ситуаций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предприятии установлен порядок взаимодействия между ответственными подразделениями и должностными лицами, эксплуатирующими объекты очистки сточных вод; приняты планы действий при возникновении чрезвычайных ситуаций на уровне предприятия, а также на всех производственных объектах и промышленных площадках предприятия в целях обеспечения надлежащего устранения утечек вредных веществ; на случай чрезвычайной ситуации на предприятии имеется резервное хранилище для обеспечения противопожарных мер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соответствует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E3BD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утилизация отходов, остатков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хранение и удаление отходов осуществляются в соответствии Разрешением на захоронение отходов производства. Отходы транспортируются на использование, захоронение в соответствии с договором. 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 отходов не осуществляется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BREF 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ILF [1] гл. 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НДТМ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выбросов, сбросов, отходов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использования воды, использование энергии (газ, электричество, топливо). Выбросы в атмосферу контролируются в соответствии с законодательством Республики Беларусь. На предприятии имеются источники выбросов (всего по 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промплощадкам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- 53 стационарных источника выбросов, из них 27 организованных источников, 26 неорганизованных источников; 2 – оснащены газоочистными установками.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сточных, поверхностных и подземных вод контролируется в соответствии с законодательством Республики Беларусь. Выполняются производственные наблюдения в соответствии с утвержденной Программой локального мониторинга предприятия.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локального мониторинга на предприятии осуществляются наблюдения за следующими объектами: 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сбросы сточных вод в водные объекты;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поверхностные воды в районе расположения источников сбросов сточных вод; 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подземные воды в районе расположения выявленных или потенциальных источников их загрязнения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ЕС мониторинг выбросов и точек отбора проб воздуха (запаха), шум, отбор проб поверхностных вод, подземных вод, почв и отходов являются обязательными в рамках комплексной борьбы с загрязнением в соответствии с лицензионными соглашениями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Principles of Monitoring (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Отчасти в соответствии с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E3BD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осуществляется посредством забора подземных вод из 341 действующей скважины. 6 скважин законсервированы, 7 подлежат тампонажу. Предприятие осуществляет обеспечение водой потребителей, отведение сточных вод, сбор, транспортировку и очистку сточных вод. 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автоматизирована, каждая из скважин может быть рабочей или резервной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Principles of Monitoring (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П-ООС 17.02-03-2012 «Охрана окружающей среды и природопользование. Комплексная оценка технологий на соответствие их наилучшим доступным техническим методам»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НДТМ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энергопотребления на объекте обработки сточных вод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предприятии функционирует система, позволяющая отслеживать энергопотребление и затраты, проводится энергетический аудит основных технологических операций; в соответствии с планами проводится модернизация оборудования, систем и элементов управления для повышения </w:t>
            </w:r>
            <w:proofErr w:type="spellStart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проводится обучение лиц, занятых в области обработки сточных вод, основам организации энергопотребления; по возможности осуществляется регулирование приводов насосного оборудования в системах с изменяющимися расходами вод.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освещения цехов, зданий, территории в целом по предприятию используются энергосберегающие лампы, люминесцентные трубки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E3BD1" w:rsidRDefault="005E3BD1"/>
    <w:p w:rsidR="003F71DD" w:rsidRDefault="003F71DD"/>
    <w:p w:rsidR="003F71DD" w:rsidRDefault="003F71DD"/>
    <w:p w:rsidR="003F71DD" w:rsidRDefault="003F71DD"/>
    <w:p w:rsidR="003F71DD" w:rsidRDefault="003F71DD"/>
    <w:p w:rsidR="003F71DD" w:rsidRDefault="003F71DD"/>
    <w:p w:rsidR="003F71DD" w:rsidRDefault="003F71DD"/>
    <w:p w:rsidR="003F71DD" w:rsidRDefault="003F71DD">
      <w:pPr>
        <w:sectPr w:rsidR="003F71DD" w:rsidSect="005E3BD1">
          <w:pgSz w:w="16838" w:h="11906" w:orient="landscape"/>
          <w:pgMar w:top="567" w:right="1134" w:bottom="709" w:left="1134" w:header="708" w:footer="708" w:gutter="0"/>
          <w:cols w:space="708"/>
          <w:docGrid w:linePitch="360"/>
        </w:sectPr>
      </w:pP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V. Использование и охрана водных ресурсов</w:t>
      </w: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водопользования</w:t>
      </w: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5 </w:t>
      </w:r>
    </w:p>
    <w:tbl>
      <w:tblPr>
        <w:tblW w:w="5003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414"/>
        <w:gridCol w:w="2796"/>
        <w:gridCol w:w="2796"/>
        <w:gridCol w:w="2332"/>
      </w:tblGrid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водопользования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специального водопользования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осуществления специального водопользования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71DD" w:rsidRPr="003F71DD" w:rsidTr="006A7B1E">
        <w:trPr>
          <w:trHeight w:val="24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Борисовский</w:t>
            </w:r>
            <w:proofErr w:type="spellEnd"/>
            <w:r w:rsidRPr="003F71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Хозяйственно-питьевые нужды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водозабор,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бас. 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 промышленности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водозабор,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бас. 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 пожаротушения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водозабор,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бас. 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сточных вод в окружающую среду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окружающую среду после очистных сооружений искусственной биологической очистки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Поверхностный водный объект р. Березину в бас. 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Березинский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Хозяйственно-питьевые нужды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водозабор,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бас. 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Березинский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 промышленности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водозабор,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бас. 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Березинский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 пожаротушения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водозабор,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бас. 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Березинский район</w:t>
            </w:r>
          </w:p>
        </w:tc>
      </w:tr>
    </w:tbl>
    <w:p w:rsidR="003F71DD" w:rsidRPr="003F71DD" w:rsidRDefault="003F71DD" w:rsidP="003F71DD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3F71DD">
        <w:rPr>
          <w:rFonts w:ascii="Calibri" w:eastAsia="Calibri" w:hAnsi="Calibri" w:cs="Times New Roman"/>
        </w:rPr>
        <w:br w:type="page"/>
      </w:r>
    </w:p>
    <w:tbl>
      <w:tblPr>
        <w:tblW w:w="5006" w:type="pct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414"/>
        <w:gridCol w:w="2796"/>
        <w:gridCol w:w="2796"/>
        <w:gridCol w:w="2332"/>
      </w:tblGrid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сточных вод в окружающую среду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окружающую среду после очистки на сооружениях биологической очистки в естественных условиях (на полях фильтрации, полях подземной фильтрации, фильтрующих траншеях, песчано-гравийных фильтрах), а также через земляные накопители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Поля фильтрации в бас. 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Березинский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сточных вод в окружающую среду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окружающую среду после очистных сооружений искусственной биологической очистки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Поверхностный водный объект р. Полоза в бас. 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Березинский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Крупский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Хозяйственно-питьевые нужды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водозабор,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бас. 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Крупский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 промышленности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водозабор,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бас. 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Крупский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 пожаротушения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водозабор,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бас. 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Крупский район</w:t>
            </w:r>
          </w:p>
        </w:tc>
      </w:tr>
      <w:tr w:rsidR="003F71DD" w:rsidRPr="003F71DD" w:rsidTr="006A7B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сточных вод в окружающую среду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окружающую среду после очистки на сооружениях биологической очистки в естественных условиях(на полях фильтрации, полях подземной фильтрации, фильтрующих траншеях, песчано-гравийных фильтрах),а также через земляные накопители.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Поля фильтрации в бас. </w:t>
            </w:r>
            <w:proofErr w:type="spellStart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proofErr w:type="spellEnd"/>
            <w:r w:rsidRPr="003F71DD">
              <w:rPr>
                <w:rFonts w:ascii="Times New Roman" w:eastAsia="Calibri" w:hAnsi="Times New Roman" w:cs="Times New Roman"/>
                <w:sz w:val="24"/>
                <w:szCs w:val="24"/>
              </w:rPr>
              <w:t>. Днепр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Крупский район</w:t>
            </w:r>
          </w:p>
        </w:tc>
      </w:tr>
    </w:tbl>
    <w:p w:rsidR="003F71DD" w:rsidRPr="003F71DD" w:rsidRDefault="003F71DD" w:rsidP="003F71DD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F71DD" w:rsidRPr="003F71DD" w:rsidRDefault="003F71DD" w:rsidP="003F71DD">
      <w:pPr>
        <w:spacing w:after="200" w:line="276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:rsidR="003F71DD" w:rsidRPr="003F71DD" w:rsidRDefault="003F71DD" w:rsidP="003F71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1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Сведения о производственных процессах, в ходе которых используются </w:t>
      </w:r>
    </w:p>
    <w:p w:rsidR="003F71DD" w:rsidRPr="003F71DD" w:rsidRDefault="003F71DD" w:rsidP="003F71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1DD">
        <w:rPr>
          <w:rFonts w:ascii="Times New Roman" w:eastAsia="Times New Roman" w:hAnsi="Times New Roman" w:cs="Times New Roman"/>
          <w:b/>
          <w:sz w:val="24"/>
          <w:szCs w:val="24"/>
        </w:rPr>
        <w:t>водные ресурсы и (или) образуются сточные воды</w:t>
      </w:r>
    </w:p>
    <w:p w:rsidR="003F71DD" w:rsidRPr="003F71DD" w:rsidRDefault="003F71DD" w:rsidP="003F71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0"/>
        </w:rPr>
      </w:pPr>
    </w:p>
    <w:p w:rsidR="003F71DD" w:rsidRPr="003F71DD" w:rsidRDefault="003F71DD" w:rsidP="003F71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5" w:name="P218"/>
      <w:bookmarkEnd w:id="5"/>
      <w:proofErr w:type="spellStart"/>
      <w:r w:rsidRPr="003F71DD">
        <w:rPr>
          <w:rFonts w:ascii="Times New Roman" w:eastAsia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3F7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</w:t>
      </w:r>
    </w:p>
    <w:p w:rsidR="003F71DD" w:rsidRPr="003F71DD" w:rsidRDefault="003F71DD" w:rsidP="003F71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934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811"/>
        <w:gridCol w:w="4395"/>
      </w:tblGrid>
      <w:tr w:rsidR="003F71DD" w:rsidRPr="003F71DD" w:rsidTr="006A7B1E">
        <w:trPr>
          <w:trHeight w:val="276"/>
        </w:trPr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 состав</w:t>
            </w:r>
          </w:p>
        </w:tc>
        <w:tc>
          <w:tcPr>
            <w:tcW w:w="20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</w:tr>
      <w:tr w:rsidR="003F71DD" w:rsidRPr="003F71DD" w:rsidTr="006A7B1E">
        <w:trPr>
          <w:trHeight w:val="276"/>
        </w:trPr>
        <w:tc>
          <w:tcPr>
            <w:tcW w:w="2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1DD" w:rsidRPr="003F71DD" w:rsidTr="006A7B1E">
        <w:trPr>
          <w:trHeight w:val="24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71DD" w:rsidRPr="003F71DD" w:rsidTr="006A7B1E">
        <w:trPr>
          <w:trHeight w:val="24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водой, отведение сточных вод, сбор транспортировка и очистка сточных вод и другое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Промывка сетей, эксплуатация сетей водоснабжения и водоотведения с целью обеспечения потребителей водой</w:t>
            </w:r>
          </w:p>
        </w:tc>
      </w:tr>
    </w:tbl>
    <w:p w:rsidR="003F71DD" w:rsidRPr="003F71DD" w:rsidRDefault="003F71DD" w:rsidP="003F71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71DD" w:rsidRDefault="003F71DD" w:rsidP="003F71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1DD" w:rsidRPr="003F71DD" w:rsidRDefault="003F71DD" w:rsidP="003F71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1DD">
        <w:rPr>
          <w:rFonts w:ascii="Times New Roman" w:eastAsia="Times New Roman" w:hAnsi="Times New Roman" w:cs="Times New Roman"/>
          <w:b/>
          <w:sz w:val="24"/>
          <w:szCs w:val="24"/>
        </w:rPr>
        <w:t>Описание схемы водоснабжения и канализации</w:t>
      </w:r>
    </w:p>
    <w:p w:rsidR="003F71DD" w:rsidRPr="003F71DD" w:rsidRDefault="003F71DD" w:rsidP="003F71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1DD" w:rsidRPr="003F71DD" w:rsidRDefault="003F71DD" w:rsidP="003F71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71DD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3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  <w:tc>
          <w:tcPr>
            <w:tcW w:w="6543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схемы</w:t>
            </w:r>
          </w:p>
        </w:tc>
      </w:tr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1DD" w:rsidRPr="003F71DD" w:rsidTr="006A7B1E">
        <w:tc>
          <w:tcPr>
            <w:tcW w:w="10746" w:type="dxa"/>
            <w:gridSpan w:val="3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производственное унитарное предприятие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Борисовводоканал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г. Борисов</w:t>
            </w:r>
          </w:p>
        </w:tc>
      </w:tr>
      <w:tr w:rsidR="003F71DD" w:rsidRPr="003F71DD" w:rsidTr="006A7B1E">
        <w:tc>
          <w:tcPr>
            <w:tcW w:w="54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предприятия и абонентов г. Борисова осуществляется из трех групповых водозаборов в том числе: водозабор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Неманица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состоящий из 18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 рабочих, 3 законсервированы), водозабор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Лядище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состоящий из 12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 рабочих), водозабор «Печи», состоящий из 7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рабочих) и 19 одиночно стоящих скважин (19 рабочих).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скважин от 39 до 121 м. Суммарная производительность 2983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/час. Водозаборы оборудованы приборами учета. Вода из водозаборов подается на четыре насосные станции второго подъема, откуда подается на 20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повысительных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насосных станций и далее в сеть к потребителям. Протяженность  водопроводной сети 337,99 км</w:t>
            </w:r>
          </w:p>
        </w:tc>
      </w:tr>
      <w:tr w:rsidR="003F71DD" w:rsidRPr="003F71DD" w:rsidTr="006A7B1E">
        <w:tc>
          <w:tcPr>
            <w:tcW w:w="54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Сточные воды с предприятия и от абонентов г. Борисова по канализационным сетям протяженностью 180,45 км через 19 КНС сбрасываются на очистные сооружения искусственной биологической очистки в состав которых входят: приемная камера, решетки-дробилки – 6 шт., песколовки горизонтальные - 4 шт., первичные отстойники – 8 шт.,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аэротенки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-смесители - 6 секций, контактные резервуары - 5 секций, биологические пруды – 2 шт. (общей площадью 12,6 га), иловые пруды - 2 шт. Производительность очистных сооружений 33,3 тыс.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Сброс очищенных сточных вод через водоотводной канал в р.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Березину</w:t>
            </w:r>
          </w:p>
        </w:tc>
      </w:tr>
      <w:tr w:rsidR="003F71DD" w:rsidRPr="003F71DD" w:rsidTr="006A7B1E">
        <w:tc>
          <w:tcPr>
            <w:tcW w:w="10746" w:type="dxa"/>
            <w:gridSpan w:val="3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производственное унитарное предприятие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Борисовводоканал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F71DD" w:rsidRPr="003F71DD" w:rsidTr="006A7B1E">
        <w:tc>
          <w:tcPr>
            <w:tcW w:w="54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Велятичкого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Велятичи,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Зоричи,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Праборное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Боровые, осуществляется из 7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37 м до 56 м. Производительность от 8 до 30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</w:tc>
      </w:tr>
    </w:tbl>
    <w:p w:rsidR="003F71DD" w:rsidRPr="003F71DD" w:rsidRDefault="003F71DD" w:rsidP="003F71DD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Веселовского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Заболотье, д. Б.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Тростяница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Холхолица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Рогатка, д. Загорье,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12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27,5 м до 116 м. Производительность от 9 до 40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Гливинского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Черневичи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Новоселки, д. Гливин, д. Перстень,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Забашевичи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Красное,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Новищино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13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26,5 м до 59 м. Производительность от 4 до 30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Зембинского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Кимия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Поляны, д. Зембин,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Яново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Лавники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13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42,0 м до 130 м. Производительность от 8 до 25 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Иканского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 Замошье,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Иканы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Буденическая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Рудня, д. Зарембы, осуществляется из 4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38,0 м до 56,0 м. Производительность от 3,24 до 15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Лошницкого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Лошница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М.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Негновичи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Новоселки, осуществляется из 8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27,5 м до 109,2 м. Производительность от 7,6 до 50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/час. На водозаборах установлены приборы учета. Водоснабжение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Лошница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из 4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Вода из скважин насосными стациями первого подъема подается в регулирующие емкости и далее насосной станцией второго подъема в сеть к потребителям. Вода из скважин в остальных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Метченского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 Большая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Ухолода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Малая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Ухолода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Старая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Метча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Дроздино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Аксерки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Унтальянка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Оздятичи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Колки,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Маталыга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Черневка, осуществляется из 14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33,0 м до 117 м. Производительность от 5 до 55 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</w:t>
            </w:r>
          </w:p>
        </w:tc>
      </w:tr>
    </w:tbl>
    <w:p w:rsidR="003F71DD" w:rsidRPr="003F71DD" w:rsidRDefault="003F71DD" w:rsidP="003F71DD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F71D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F71DD" w:rsidRPr="003F71DD" w:rsidRDefault="003F71DD" w:rsidP="003F71DD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Моисеевщинского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Хрост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Барань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Старина,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Янчино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Моисеевщина,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Жортай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Клетное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Селец,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Утеха,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Дуброва,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Мостище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14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29,0 м до 200,0 м. Производительность от 6,5 до 45,0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Мстижского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 Мстиж,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Загорье,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Маковье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Нивки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Дедиловичи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Воровского,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Волоки, осуществляется из 8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40,0 м до 147 м. Производительность от 9,72 до 48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Неманицкого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Селитринка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Стайки, осуществляется из 2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53,0 м до 64,0 м. Производительность от 12 до 20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Пересадского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входит д. Остров, осуществляется из 1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скважины 43 м. Производительность 15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водозаборе установлен прибор учета. Вода из скважины подается в водонапорную башню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Пригородного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 Борки,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Садовщина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Житького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Студенка,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Зачистье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Новое Село,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Кищино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-Слобода, д. Тимки, д. Подберезье, д. Селище, д. Большое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Стахово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Лещины,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Старо-Борисов,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Старинки, д. Медведевка, д. Юзефова, д. Светлая Роща, д. Демидовка,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Судоль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Бытча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Новое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Янчино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осуществляется из 29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22 м до 170 м. Производительность от 3,96 до 25,5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Вода из скважин подается в водонапорные башни или регулирующие емкости и далее самотеком в сеть к потребителям</w:t>
            </w:r>
          </w:p>
        </w:tc>
      </w:tr>
      <w:tr w:rsidR="003F71DD" w:rsidRPr="003F71DD" w:rsidTr="006A7B1E">
        <w:tc>
          <w:tcPr>
            <w:tcW w:w="54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Велятичком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балансе предприятия нет. Систем канализации в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Веселовском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балансе предприятия нет.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Гливинском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балансе предприятия нет.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Зембенском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балансе предприятия нет.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   канализации   в   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Иканском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 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балансе </w:t>
            </w:r>
          </w:p>
        </w:tc>
      </w:tr>
    </w:tbl>
    <w:p w:rsidR="003F71DD" w:rsidRPr="003F71DD" w:rsidRDefault="003F71DD" w:rsidP="003F71DD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нет.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Лошницком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Новоселки, д. Малые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Негновичи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балансе предприятия нет. Сточные воды с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Лошница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станции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Новосады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сбрасываются в канализацию г. Борисова.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Метченском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балансе предприятия нет.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Моисеевщинском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балансе предприятия нет.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Мстижском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балансе предприятия нет.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Неманицком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балансе предприятия нет.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Пересадском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балансе предприятия нет.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Сетей канализации в населенных пунктах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Пригородного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балансе предприятия нет. Сточные воды с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Старо-Борисов сбрасываются в канализацию г. Борисова.</w:t>
            </w:r>
          </w:p>
        </w:tc>
      </w:tr>
      <w:tr w:rsidR="003F71DD" w:rsidRPr="003F71DD" w:rsidTr="006A7B1E">
        <w:tc>
          <w:tcPr>
            <w:tcW w:w="10746" w:type="dxa"/>
            <w:gridSpan w:val="3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водопроводно-канализационного хозяйства Крупского района</w:t>
            </w:r>
          </w:p>
        </w:tc>
      </w:tr>
      <w:tr w:rsidR="003F71DD" w:rsidRPr="003F71DD" w:rsidTr="006A7B1E">
        <w:tc>
          <w:tcPr>
            <w:tcW w:w="54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предприятия и абонентов г. Крупки осуществляется из водозабора «Западный», состоящего из 2 скважин и 8 одиночно стоящих скважин. Вода из скважин подается в водонапорные башни и далее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Бобровского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 Бобр, д. Замки,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Бобр, д. В. Лес, д. Куты,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Ерашовка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10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31,5 м до 57 м. Производительность от 4,0 до 20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Игрушковского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 Игрушка, пос. Ленок,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Узнацк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Каменка, д. Волковыск, осуществляется из 8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40,0 м до 49,0 м. Производительность от 8,0 до 24,0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Крупского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 В. Слобода, д. М. Слобода, д. Гапоновичи,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Ротань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Худовцы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Масленка, п. Крупский,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Селицкое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осуществляется из 12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32,0 м до 57,0 м. Производительность от 6,0 до 36,0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Октябрьского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Докучено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Дубровка,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Слобода, д. Колодница,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Обчуга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Киевец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Хватынка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Клубыничи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Лютые, д. Бобрик, осуществляется из 17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Глубина скважин от 23,0 м до 72,0 м. Производительность от </w:t>
            </w:r>
          </w:p>
        </w:tc>
      </w:tr>
    </w:tbl>
    <w:p w:rsidR="003F71DD" w:rsidRPr="003F71DD" w:rsidRDefault="003F71DD" w:rsidP="003F71DD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6,0 до 72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Ухвальского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Выдрица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 Новые Денисовичи, д. Ухвала, д. В.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М.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Забеньково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7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30,0 м до 44,0 м. Производительность от 6,0 до 30,0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Холопеничского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 Слобода,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Холопеничи,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Яновщина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Городище, д. Дудари, п.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Мачулище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Борки,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Подалец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Лисичино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 Слобода,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Дудинка, осуществляется из 17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38,0 м до 90,0 м. Производительность от 6,0 до 30,0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Хотюховского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Докудово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Белое,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Нача, д. Плавучее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Хотюхово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Щавры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Н.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Щавры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Б.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М.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Жаберичи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Б.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Жаберичи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Осовец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Игрище, д. Колос, осуществляется из 20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35,0 м до 53,0 м. Производительность от 6,0 до 30,0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</w:tc>
      </w:tr>
      <w:tr w:rsidR="003F71DD" w:rsidRPr="003F71DD" w:rsidTr="006A7B1E">
        <w:tc>
          <w:tcPr>
            <w:tcW w:w="54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Сточные воды с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Замки</w:t>
            </w: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сбрасываются на поля фильтрации, в состав которых входят: КНС, приемная камера, две песколовки, два первичных отстойника, две карты полей фильтрации площадью 0,5 га.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остальных населенных пунктах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Бобровского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 канализации на балансе предприятия нет.</w:t>
            </w:r>
          </w:p>
          <w:p w:rsidR="003F71DD" w:rsidRPr="003F71DD" w:rsidRDefault="003F71DD" w:rsidP="003F7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Игрушковском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балансе предприятия нет.</w:t>
            </w:r>
          </w:p>
          <w:p w:rsidR="003F71DD" w:rsidRPr="003F71DD" w:rsidRDefault="003F71DD" w:rsidP="003F7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Сточные воды с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п. </w:t>
            </w:r>
            <w:r w:rsidRPr="003F71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Крупский</w:t>
            </w: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сбрасываются на поля фильтрации, в состав которых входят: КНС, приемная камера, песколовка, два двухъярусных отстойника, две карты полей фильтрации площадью 1,0 га.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остальных населенных пунктах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Крупского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 канализации на балансе предприятия нет</w:t>
            </w:r>
          </w:p>
          <w:p w:rsidR="003F71DD" w:rsidRPr="003F71DD" w:rsidRDefault="003F71DD" w:rsidP="003F7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Октябрьском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балансе предприятия нет.</w:t>
            </w:r>
          </w:p>
          <w:p w:rsidR="003F71DD" w:rsidRPr="003F71DD" w:rsidRDefault="003F71DD" w:rsidP="003F71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Сточные воды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Ухвала</w:t>
            </w: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сбрасываются на поля фильтрации, в состав которых входят: КНС, приемная камера, песколовка, три первичных отстойника, две карты полей фильтрации площадью 1,25 га, иловые площадки площадью 0,022 га.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остальных населенных пунктах 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Ухвальском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балансе предприятия нет.</w:t>
            </w:r>
          </w:p>
          <w:p w:rsidR="003F71DD" w:rsidRPr="003F71DD" w:rsidRDefault="003F71DD" w:rsidP="003F7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Сточные   воды  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г.п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1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Холопеничи</w:t>
            </w: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сбрасываются  на  поля </w:t>
            </w:r>
          </w:p>
        </w:tc>
      </w:tr>
    </w:tbl>
    <w:p w:rsidR="003F71DD" w:rsidRPr="003F71DD" w:rsidRDefault="003F71DD" w:rsidP="003F71DD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фильтрации, в состав которых входят: КНС, приемная камера, две песколовки, двухъярусный отстойник, две карты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полей фильтрации площадью 0,5 га. В остальных населенных пунктах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Холопеничского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 канализации на балансе предприятия нет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Хотюховском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балансе предприятия нет.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Сброс сточных вод от абонентов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Крупки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сети водоканала на очистные вооружения КУП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Жилтеплострой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». Сброс сточных вод от абонентов г. Крупки (ул. Армейская) на очистные сооружения КУП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Жилтеплострой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», в состав которых входят: КНС, приемная камера, песколовка, двухъярусный отстойник, три карты полей фильтрации площадью 0,9 га.</w:t>
            </w:r>
          </w:p>
        </w:tc>
      </w:tr>
      <w:tr w:rsidR="003F71DD" w:rsidRPr="003F71DD" w:rsidTr="006A7B1E">
        <w:tc>
          <w:tcPr>
            <w:tcW w:w="10746" w:type="dxa"/>
            <w:gridSpan w:val="3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водопроводно-канализационного хозяйства Березинского района</w:t>
            </w:r>
          </w:p>
        </w:tc>
      </w:tr>
      <w:tr w:rsidR="003F71DD" w:rsidRPr="003F71DD" w:rsidTr="006A7B1E">
        <w:tc>
          <w:tcPr>
            <w:tcW w:w="54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предприятий и абонентов г. Березино осуществляется из водозабора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Жорновка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», состоящего из 5 скважин и 5 одиночно стоящих скважин. Вода из скважин водозабора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Жорновка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подается в водонапорную башню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=180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далее в сеть к потребителям. Глубина скважин от 50,0 до 86,0 м. Производительность от 15,0 до 56,0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Поплавского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Микуличи, д. Новины, д. Калинино,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Жеремец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Поплавы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Домашки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10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35,0 до 93,0 м. Производительность от 7,0 до 55,7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Богушевичкий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 Головные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Ляды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Богушевичи,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Чижаха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Едлино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Михалева, д. Якшицы, осуществляется из 6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35,0 до 90,0 м. Производительность от 10,0 до 16,0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Березинский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 Глухой ток,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Лешница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Ольховка,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Жорновка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Новоселки, осуществляется из 9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30,0 до 57,0 м. Производительность от 7,92 до 10,0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Маческий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 Старые Приборки,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Маческ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Любушаны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3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30,0 до 80,0 м. Производительность от 25,0 до 30,0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</w:tc>
      </w:tr>
    </w:tbl>
    <w:p w:rsidR="003F71DD" w:rsidRPr="003F71DD" w:rsidRDefault="003F71DD" w:rsidP="003F71DD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  <w:r w:rsidRPr="003F71DD">
        <w:rPr>
          <w:rFonts w:ascii="Times New Roman" w:eastAsia="Calibri" w:hAnsi="Times New Roman" w:cs="Times New Roman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Капланецкий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Матевичи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Вязкутин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Капланцы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Вязкутин-2,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Каменный Борок,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10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35,0 до 78,0 м. Производительность от 7,9 до 30,0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Ушанский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Уша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Котово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Мурово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4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30,0 до 50,0 м. Производительность от 10,0 до 20,0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Селибский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Селиба, д. Восход,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Бродец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4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35,0 до 76,0 м. Производительность от 12,0 до 15,0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Дмитровичский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Прудок, осуществляется из 2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46,0 до 100,0 м. Производительность от 13,0 до 60,0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 далее самотеком в сеть к потребителям.</w:t>
            </w:r>
          </w:p>
          <w:p w:rsidR="003F71DD" w:rsidRPr="003F71DD" w:rsidRDefault="003F71DD" w:rsidP="003F7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населенных пунктов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Погостский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которого входят: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 Погост,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Вешевка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д. Высокая Гора, д.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из 4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скважин от 32,0 до 48,0 м. Производительность от 10,0 до 25,0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/час. На водозаборах установлены приборы учета. Вода из скважин подается в водонапорные башни или регулирующие емкости и далее самотеком в сеть к потребителям.</w:t>
            </w:r>
          </w:p>
        </w:tc>
      </w:tr>
      <w:tr w:rsidR="003F71DD" w:rsidRPr="003F71DD" w:rsidTr="006A7B1E">
        <w:tc>
          <w:tcPr>
            <w:tcW w:w="54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Сточные воды от абонентов г. Березино сбрасываются частично на очистные сооружения биологической очистки в искусственных условиях, в состав которых входят: приемная камера (камера гашения), цех механической очистки (очищающиеся решетки, пресс-насосы, отделители жиров и песчаный сепаратор),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усреднитель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анаэробная камера общим объемом 1560,0 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аноксная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камера общим объемом 3040,0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, камера аэрации общим объемом 5690,0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вторичные отстойники - 12 шт.,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биопруды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параллельные секции с 4 ступенями), 4 иловых площадки площадью 0,27 га. Производительность очистных сооружений 4980 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Выпуск очищенных сточных вод в р. Полоза. 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Сточные воды ОАО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Здравушка-Милк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сбрасываются на очистные сооружения биологической очистки в естественных условиях, в состав которых входят: приемная камера,    здание    решеток,    горизонтальные    песколовки, </w:t>
            </w:r>
          </w:p>
        </w:tc>
      </w:tr>
    </w:tbl>
    <w:p w:rsidR="003F71DD" w:rsidRPr="003F71DD" w:rsidRDefault="003F71DD" w:rsidP="003F71DD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F71DD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осветлитель-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перегниватель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16 карт полей фильтрации, 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га. 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очистных сооружений 2200 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Сброс сточных вод от абонентов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Погост на очистные сооружения биологической очистки в естественных условиях, в состав которых входят: </w:t>
            </w: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КНС, приемная камера, песколовка, две карты полей фильтрации площадью 0,5 га.  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всех остальных населенных пунктах, которых предприятие снабжает водой, систем канализации на балансе нет.</w:t>
            </w:r>
          </w:p>
          <w:p w:rsidR="003F71DD" w:rsidRPr="003F71DD" w:rsidRDefault="003F71DD" w:rsidP="003F7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канализации в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Поплавском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Богушевичском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Березинском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Маческом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Капланецком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Ушанском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Селибском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Дмитровичском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балансе предприятия нет.</w:t>
            </w:r>
          </w:p>
        </w:tc>
      </w:tr>
    </w:tbl>
    <w:p w:rsidR="003F71DD" w:rsidRPr="003F71DD" w:rsidRDefault="003F71DD" w:rsidP="003F71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водозаборных сооружений, предназначенных</w:t>
      </w: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для изъятия поверхностных вод</w:t>
      </w: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8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012"/>
        <w:gridCol w:w="1831"/>
        <w:gridCol w:w="1832"/>
        <w:gridCol w:w="2290"/>
        <w:gridCol w:w="2268"/>
      </w:tblGrid>
      <w:tr w:rsidR="003F71DD" w:rsidRPr="003F71DD" w:rsidTr="006A7B1E">
        <w:tc>
          <w:tcPr>
            <w:tcW w:w="540" w:type="dxa"/>
            <w:vMerge w:val="restart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5" w:type="dxa"/>
            <w:gridSpan w:val="3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2290" w:type="dxa"/>
            <w:vMerge w:val="restart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средств измерений расхода (объема) вод</w:t>
            </w:r>
          </w:p>
        </w:tc>
        <w:tc>
          <w:tcPr>
            <w:tcW w:w="2268" w:type="dxa"/>
            <w:vMerge w:val="restart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рыбозащитных</w:t>
            </w:r>
            <w:proofErr w:type="spellEnd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устройств на сооружениях для изъятия поверхностных вод</w:t>
            </w:r>
          </w:p>
        </w:tc>
      </w:tr>
      <w:tr w:rsidR="003F71DD" w:rsidRPr="003F71DD" w:rsidTr="006A7B1E">
        <w:tc>
          <w:tcPr>
            <w:tcW w:w="540" w:type="dxa"/>
            <w:vMerge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63" w:type="dxa"/>
            <w:gridSpan w:val="2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суммарная производительность водозаборных сооружений</w:t>
            </w:r>
          </w:p>
        </w:tc>
        <w:tc>
          <w:tcPr>
            <w:tcW w:w="2290" w:type="dxa"/>
            <w:vMerge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1DD" w:rsidRPr="003F71DD" w:rsidTr="006A7B1E">
        <w:tc>
          <w:tcPr>
            <w:tcW w:w="540" w:type="dxa"/>
            <w:vMerge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м./час</w:t>
            </w:r>
          </w:p>
        </w:tc>
        <w:tc>
          <w:tcPr>
            <w:tcW w:w="1832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</w:t>
            </w: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290" w:type="dxa"/>
            <w:vMerge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1DD" w:rsidRPr="003F71DD" w:rsidTr="006A7B1E">
        <w:tc>
          <w:tcPr>
            <w:tcW w:w="54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71DD" w:rsidRPr="003F71DD" w:rsidTr="006A7B1E">
        <w:tc>
          <w:tcPr>
            <w:tcW w:w="10773" w:type="dxa"/>
            <w:gridSpan w:val="6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3F71DD" w:rsidRPr="003F71DD" w:rsidRDefault="003F71DD" w:rsidP="003F71D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Характеристика водозаборных сооружений, предназначенных </w:t>
      </w: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для добычи подземных вод</w:t>
      </w: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color w:val="000000"/>
          <w:sz w:val="24"/>
          <w:szCs w:val="24"/>
        </w:rPr>
        <w:t>Таблица 9</w:t>
      </w:r>
    </w:p>
    <w:tbl>
      <w:tblPr>
        <w:tblStyle w:val="a8"/>
        <w:tblW w:w="10874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573"/>
        <w:gridCol w:w="1571"/>
        <w:gridCol w:w="990"/>
        <w:gridCol w:w="1089"/>
        <w:gridCol w:w="1222"/>
        <w:gridCol w:w="1245"/>
        <w:gridCol w:w="1065"/>
        <w:gridCol w:w="1608"/>
      </w:tblGrid>
      <w:tr w:rsidR="003F71DD" w:rsidRPr="003F71DD" w:rsidTr="006A7B1E">
        <w:trPr>
          <w:jc w:val="center"/>
        </w:trPr>
        <w:tc>
          <w:tcPr>
            <w:tcW w:w="511" w:type="dxa"/>
            <w:vMerge w:val="restart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55" w:type="dxa"/>
            <w:gridSpan w:val="7"/>
            <w:tcBorders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средств измерений расхода (объема) добываемых вод</w:t>
            </w:r>
          </w:p>
        </w:tc>
      </w:tr>
      <w:tr w:rsidR="003F71DD" w:rsidRPr="003F71DD" w:rsidTr="006A7B1E">
        <w:trPr>
          <w:jc w:val="center"/>
        </w:trPr>
        <w:tc>
          <w:tcPr>
            <w:tcW w:w="511" w:type="dxa"/>
            <w:vMerge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1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vMerge w:val="restart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состояние буровых скважин</w:t>
            </w:r>
          </w:p>
        </w:tc>
        <w:tc>
          <w:tcPr>
            <w:tcW w:w="2079" w:type="dxa"/>
            <w:gridSpan w:val="2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глубина, м</w:t>
            </w:r>
          </w:p>
        </w:tc>
        <w:tc>
          <w:tcPr>
            <w:tcW w:w="3532" w:type="dxa"/>
            <w:gridSpan w:val="3"/>
            <w:tcBorders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производительность, куб. м/час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1DD" w:rsidRPr="003F71DD" w:rsidTr="006A7B1E">
        <w:trPr>
          <w:jc w:val="center"/>
        </w:trPr>
        <w:tc>
          <w:tcPr>
            <w:tcW w:w="511" w:type="dxa"/>
            <w:vMerge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мини-</w:t>
            </w: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макси-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суммар</w:t>
            </w:r>
            <w:proofErr w:type="spellEnd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мини-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макси-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71DD" w:rsidRPr="003F71DD" w:rsidTr="006A7B1E">
        <w:trPr>
          <w:jc w:val="center"/>
        </w:trPr>
        <w:tc>
          <w:tcPr>
            <w:tcW w:w="10874" w:type="dxa"/>
            <w:gridSpan w:val="9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добычи пресных вод:</w:t>
            </w:r>
          </w:p>
        </w:tc>
      </w:tr>
      <w:tr w:rsidR="003F71DD" w:rsidRPr="003F71DD" w:rsidTr="006A7B1E">
        <w:trPr>
          <w:jc w:val="center"/>
        </w:trPr>
        <w:tc>
          <w:tcPr>
            <w:tcW w:w="10874" w:type="dxa"/>
            <w:gridSpan w:val="9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производственное унитарное предприятие «</w:t>
            </w: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Борисовводоканал</w:t>
            </w:r>
            <w:proofErr w:type="spellEnd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г. Борисов</w:t>
            </w: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рабочие 53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6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законсерви</w:t>
            </w:r>
            <w:proofErr w:type="spellEnd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6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рованные</w:t>
            </w:r>
            <w:proofErr w:type="spellEnd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F71DD" w:rsidRPr="003F71DD" w:rsidTr="006A7B1E">
        <w:trPr>
          <w:jc w:val="center"/>
        </w:trPr>
        <w:tc>
          <w:tcPr>
            <w:tcW w:w="10874" w:type="dxa"/>
            <w:gridSpan w:val="9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Лядище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12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Неманица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» 18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15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законсерви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рованые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«Печи» 7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7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одиночно стоящие 19 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19 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F71DD" w:rsidRPr="003F71DD" w:rsidRDefault="003F71DD" w:rsidP="003F71DD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0874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573"/>
        <w:gridCol w:w="1571"/>
        <w:gridCol w:w="990"/>
        <w:gridCol w:w="1089"/>
        <w:gridCol w:w="1222"/>
        <w:gridCol w:w="1245"/>
        <w:gridCol w:w="1065"/>
        <w:gridCol w:w="1608"/>
      </w:tblGrid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71DD" w:rsidRPr="003F71DD" w:rsidTr="006A7B1E">
        <w:trPr>
          <w:jc w:val="center"/>
        </w:trPr>
        <w:tc>
          <w:tcPr>
            <w:tcW w:w="10874" w:type="dxa"/>
            <w:gridSpan w:val="9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производственное унитарное предприятие «</w:t>
            </w: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Борисовводоканал</w:t>
            </w:r>
            <w:proofErr w:type="spellEnd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рабочие 125 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подлежат тампонажу 7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2344,95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F71DD" w:rsidRPr="003F71DD" w:rsidTr="006A7B1E">
        <w:trPr>
          <w:jc w:val="center"/>
        </w:trPr>
        <w:tc>
          <w:tcPr>
            <w:tcW w:w="10874" w:type="dxa"/>
            <w:gridSpan w:val="9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Участок водопроводно-канализационного хозяйства Крупского района</w:t>
            </w: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101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1442,5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F71DD" w:rsidRPr="003F71DD" w:rsidTr="006A7B1E">
        <w:trPr>
          <w:jc w:val="center"/>
        </w:trPr>
        <w:tc>
          <w:tcPr>
            <w:tcW w:w="10874" w:type="dxa"/>
            <w:gridSpan w:val="9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Участок водопроводно-канализационного хозяйства Березинского района</w:t>
            </w: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62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1DD" w:rsidRPr="003F71DD" w:rsidTr="006A7B1E">
        <w:trPr>
          <w:jc w:val="center"/>
        </w:trPr>
        <w:tc>
          <w:tcPr>
            <w:tcW w:w="3655" w:type="dxa"/>
            <w:gridSpan w:val="3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 г. Березино 10 рабочие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71DD" w:rsidRPr="003F71DD" w:rsidTr="006A7B1E">
        <w:trPr>
          <w:jc w:val="center"/>
        </w:trPr>
        <w:tc>
          <w:tcPr>
            <w:tcW w:w="3655" w:type="dxa"/>
            <w:gridSpan w:val="3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«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Жорновка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5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 стоящие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5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1DD" w:rsidRPr="003F71DD" w:rsidTr="006A7B1E">
        <w:trPr>
          <w:jc w:val="center"/>
        </w:trPr>
        <w:tc>
          <w:tcPr>
            <w:tcW w:w="3655" w:type="dxa"/>
            <w:gridSpan w:val="3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1DD" w:rsidRPr="003F71DD" w:rsidTr="006A7B1E">
        <w:trPr>
          <w:jc w:val="center"/>
        </w:trPr>
        <w:tc>
          <w:tcPr>
            <w:tcW w:w="51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573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1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рабочие 52</w:t>
            </w:r>
          </w:p>
        </w:tc>
        <w:tc>
          <w:tcPr>
            <w:tcW w:w="99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06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8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F71DD" w:rsidRPr="003F71DD" w:rsidTr="006A7B1E">
        <w:trPr>
          <w:jc w:val="center"/>
        </w:trPr>
        <w:tc>
          <w:tcPr>
            <w:tcW w:w="10874" w:type="dxa"/>
            <w:gridSpan w:val="9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добычи минеральных вод:</w:t>
            </w:r>
          </w:p>
        </w:tc>
      </w:tr>
      <w:tr w:rsidR="003F71DD" w:rsidRPr="003F71DD" w:rsidTr="006A7B1E">
        <w:trPr>
          <w:jc w:val="center"/>
        </w:trPr>
        <w:tc>
          <w:tcPr>
            <w:tcW w:w="10874" w:type="dxa"/>
            <w:gridSpan w:val="9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3F71DD" w:rsidRPr="003F71DD" w:rsidRDefault="003F71DD" w:rsidP="003F71D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очистных сооружений сточных вод</w:t>
      </w: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color w:val="000000"/>
          <w:sz w:val="24"/>
          <w:szCs w:val="24"/>
        </w:rPr>
        <w:t>Таблица 10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64"/>
        <w:gridCol w:w="3055"/>
        <w:gridCol w:w="1632"/>
        <w:gridCol w:w="1780"/>
        <w:gridCol w:w="2199"/>
      </w:tblGrid>
      <w:tr w:rsidR="003F71DD" w:rsidRPr="003F71DD" w:rsidTr="006A7B1E">
        <w:tc>
          <w:tcPr>
            <w:tcW w:w="426" w:type="dxa"/>
            <w:vMerge w:val="restart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4" w:type="dxa"/>
            <w:vMerge w:val="restart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 очистки сточных вод</w:t>
            </w:r>
          </w:p>
        </w:tc>
        <w:tc>
          <w:tcPr>
            <w:tcW w:w="3055" w:type="dxa"/>
            <w:vMerge w:val="restart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3412" w:type="dxa"/>
            <w:gridSpan w:val="2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Производительность очистных сооружений канализации (расход сточных вод), 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</w:t>
            </w: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(л/сек)</w:t>
            </w:r>
          </w:p>
        </w:tc>
        <w:tc>
          <w:tcPr>
            <w:tcW w:w="2199" w:type="dxa"/>
            <w:vMerge w:val="restart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учета сбрасываемых сточных вод в окружающую среду, количество средств измерений расхода (объема)вод</w:t>
            </w:r>
          </w:p>
        </w:tc>
      </w:tr>
      <w:tr w:rsidR="003F71DD" w:rsidRPr="003F71DD" w:rsidTr="006A7B1E">
        <w:tc>
          <w:tcPr>
            <w:tcW w:w="426" w:type="dxa"/>
            <w:vMerge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vMerge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178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2199" w:type="dxa"/>
            <w:vMerge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1DD" w:rsidRPr="003F71DD" w:rsidTr="006A7B1E">
        <w:tc>
          <w:tcPr>
            <w:tcW w:w="426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5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9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71DD" w:rsidRPr="003F71DD" w:rsidTr="006A7B1E">
        <w:tc>
          <w:tcPr>
            <w:tcW w:w="10856" w:type="dxa"/>
            <w:gridSpan w:val="6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производственное унитарное предприятие «</w:t>
            </w:r>
            <w:proofErr w:type="spellStart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Борисовводоканал</w:t>
            </w:r>
            <w:proofErr w:type="spellEnd"/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г. Борисов</w:t>
            </w:r>
          </w:p>
        </w:tc>
      </w:tr>
      <w:tr w:rsidR="003F71DD" w:rsidRPr="003F71DD" w:rsidTr="006A7B1E">
        <w:trPr>
          <w:trHeight w:val="3957"/>
        </w:trPr>
        <w:tc>
          <w:tcPr>
            <w:tcW w:w="426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очистка (в искусственных условиях)</w:t>
            </w:r>
          </w:p>
        </w:tc>
        <w:tc>
          <w:tcPr>
            <w:tcW w:w="3055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приемная камера;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ind w:right="-1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решетки-дробилки - 6 шт.;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песколовки горизонтальные - 4 шт.;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первичные отстойники -  8 шт.;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аэротенки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смесители - 6 секций;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контактные резервуары - 5 секций;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биологические пруды - 2 шт.;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иловые пруды - 2 шт., общая площадь 12,6 га</w:t>
            </w:r>
          </w:p>
        </w:tc>
        <w:tc>
          <w:tcPr>
            <w:tcW w:w="163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104 000</w:t>
            </w:r>
          </w:p>
        </w:tc>
        <w:tc>
          <w:tcPr>
            <w:tcW w:w="178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33 300</w:t>
            </w:r>
          </w:p>
        </w:tc>
        <w:tc>
          <w:tcPr>
            <w:tcW w:w="2199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инструментальным методом</w:t>
            </w:r>
          </w:p>
        </w:tc>
      </w:tr>
    </w:tbl>
    <w:p w:rsidR="003F71DD" w:rsidRPr="003F71DD" w:rsidRDefault="003F71DD" w:rsidP="003F71DD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F71DD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64"/>
        <w:gridCol w:w="3055"/>
        <w:gridCol w:w="1632"/>
        <w:gridCol w:w="1780"/>
        <w:gridCol w:w="2207"/>
      </w:tblGrid>
      <w:tr w:rsidR="003F71DD" w:rsidRPr="003F71DD" w:rsidTr="006A7B1E">
        <w:tc>
          <w:tcPr>
            <w:tcW w:w="426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4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5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71DD" w:rsidRPr="003F71DD" w:rsidTr="006A7B1E">
        <w:tc>
          <w:tcPr>
            <w:tcW w:w="10864" w:type="dxa"/>
            <w:gridSpan w:val="6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Участок водопроводно-канализационного хозяйства Крупского района</w:t>
            </w:r>
          </w:p>
        </w:tc>
      </w:tr>
      <w:tr w:rsidR="003F71DD" w:rsidRPr="003F71DD" w:rsidTr="006A7B1E">
        <w:tc>
          <w:tcPr>
            <w:tcW w:w="426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Механическая, биологическая очистка в естественных условиях</w:t>
            </w:r>
          </w:p>
        </w:tc>
        <w:tc>
          <w:tcPr>
            <w:tcW w:w="3055" w:type="dxa"/>
          </w:tcPr>
          <w:p w:rsidR="003F71DD" w:rsidRPr="003F71DD" w:rsidRDefault="003F71DD" w:rsidP="003F7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Ухвала:</w:t>
            </w:r>
          </w:p>
          <w:p w:rsidR="003F71DD" w:rsidRPr="003F71DD" w:rsidRDefault="003F71DD" w:rsidP="003F7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КНС;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приемная камера;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первичные отстойники - 3 шт.;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карты полей фильтрации 2 шт., общая площадь 1,25 га;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иловые площадки - общая площадь 0,022 га  </w:t>
            </w:r>
          </w:p>
        </w:tc>
        <w:tc>
          <w:tcPr>
            <w:tcW w:w="163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207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3F71DD" w:rsidRPr="003F71DD" w:rsidTr="006A7B1E">
        <w:tc>
          <w:tcPr>
            <w:tcW w:w="426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Механическая, биологическая очистка в естественных условиях</w:t>
            </w:r>
          </w:p>
        </w:tc>
        <w:tc>
          <w:tcPr>
            <w:tcW w:w="3055" w:type="dxa"/>
          </w:tcPr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 Крупский: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КНС;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приемная камера;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песколовка;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двухъярусные отстойники - 2 шт.;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карты полей фильтрации 2 шт., общая площадь 1,0 га</w:t>
            </w:r>
          </w:p>
        </w:tc>
        <w:tc>
          <w:tcPr>
            <w:tcW w:w="163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78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207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3F71DD" w:rsidRPr="003F71DD" w:rsidTr="006A7B1E">
        <w:tc>
          <w:tcPr>
            <w:tcW w:w="426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Механическая, биологическая очистка в естественных условиях</w:t>
            </w:r>
          </w:p>
        </w:tc>
        <w:tc>
          <w:tcPr>
            <w:tcW w:w="3055" w:type="dxa"/>
          </w:tcPr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Холопеничи: 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КНС;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приемная камера;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песколовки - 2 шт.;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двухъярусный отстойник;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карты полей фильтрации 2 шт., общая площадь 0,5 га</w:t>
            </w:r>
          </w:p>
        </w:tc>
        <w:tc>
          <w:tcPr>
            <w:tcW w:w="163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8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3F71DD" w:rsidRPr="003F71DD" w:rsidTr="006A7B1E">
        <w:tc>
          <w:tcPr>
            <w:tcW w:w="426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Механическая, биологическая очистка в естественных условиях</w:t>
            </w:r>
          </w:p>
        </w:tc>
        <w:tc>
          <w:tcPr>
            <w:tcW w:w="3055" w:type="dxa"/>
          </w:tcPr>
          <w:p w:rsidR="003F71DD" w:rsidRPr="003F71DD" w:rsidRDefault="003F71DD" w:rsidP="003F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 Замки: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КНС;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приемная камера;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песколовки - 2 шт.;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первичные отстойники – 2 шт.;</w:t>
            </w:r>
          </w:p>
          <w:p w:rsidR="003F71DD" w:rsidRPr="003F71DD" w:rsidRDefault="003F71DD" w:rsidP="003F71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карты полей фильтрации 2 шт., общая площадь 0,5 га</w:t>
            </w:r>
          </w:p>
        </w:tc>
        <w:tc>
          <w:tcPr>
            <w:tcW w:w="163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8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7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3F71DD" w:rsidRPr="003F71DD" w:rsidTr="006A7B1E">
        <w:tc>
          <w:tcPr>
            <w:tcW w:w="10864" w:type="dxa"/>
            <w:gridSpan w:val="6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Участок водопроводно-канализационного хозяйства Березинского района</w:t>
            </w:r>
          </w:p>
        </w:tc>
      </w:tr>
      <w:tr w:rsidR="003F71DD" w:rsidRPr="003F71DD" w:rsidTr="006A7B1E">
        <w:tc>
          <w:tcPr>
            <w:tcW w:w="426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Механическая, биологическая очистка в естественных условиях</w:t>
            </w:r>
          </w:p>
        </w:tc>
        <w:tc>
          <w:tcPr>
            <w:tcW w:w="3055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г. Березино: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приемная камера;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здание решеток;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горизонтальные песколовки;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осветлитель-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перегниватель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карты полей фильтрации 16 шт., общая площадь 25,5 га;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иловые площадки </w:t>
            </w:r>
          </w:p>
        </w:tc>
        <w:tc>
          <w:tcPr>
            <w:tcW w:w="163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8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207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3F71DD" w:rsidRPr="003F71DD" w:rsidTr="006A7B1E">
        <w:tc>
          <w:tcPr>
            <w:tcW w:w="426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очистка (в искусственных условиях) г. Березино</w:t>
            </w:r>
          </w:p>
        </w:tc>
        <w:tc>
          <w:tcPr>
            <w:tcW w:w="3055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г. Березино: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приемная камера (камера гашения);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цех механической очистки (очищающиеся решетки, пресс-насосы, отделители жиров и </w:t>
            </w:r>
          </w:p>
        </w:tc>
        <w:tc>
          <w:tcPr>
            <w:tcW w:w="163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178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2207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инструментальным методом</w:t>
            </w:r>
          </w:p>
        </w:tc>
      </w:tr>
      <w:tr w:rsidR="003F71DD" w:rsidRPr="003F71DD" w:rsidTr="006A7B1E">
        <w:tc>
          <w:tcPr>
            <w:tcW w:w="426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4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5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71DD" w:rsidRPr="003F71DD" w:rsidTr="006A7B1E">
        <w:tc>
          <w:tcPr>
            <w:tcW w:w="426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песчаный сепаратор);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усреднитель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анаэробная камера общим объемом 1560,0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аноксная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камера общим объемом 3040,0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камера аэрации общим объемом 5690,0 м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вторичные отстойники -  12 шт.;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биопруды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параллель-</w:t>
            </w:r>
            <w:proofErr w:type="spellStart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секции с 4 ступенями);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- иловые площадки 4 шт., общая площадь 0,27 га</w:t>
            </w:r>
          </w:p>
        </w:tc>
        <w:tc>
          <w:tcPr>
            <w:tcW w:w="163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1DD" w:rsidRPr="003F71DD" w:rsidTr="006A7B1E">
        <w:tc>
          <w:tcPr>
            <w:tcW w:w="426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Механическая, биологическая очистка в естественных условиях</w:t>
            </w:r>
          </w:p>
        </w:tc>
        <w:tc>
          <w:tcPr>
            <w:tcW w:w="3055" w:type="dxa"/>
            <w:vAlign w:val="center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Погост: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КНС;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приемная камера;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песколовка;</w:t>
            </w:r>
          </w:p>
          <w:p w:rsidR="003F71DD" w:rsidRPr="003F71DD" w:rsidRDefault="003F71DD" w:rsidP="003F71D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карты полей фильтрации 2 шт., общая площадь  0,5 га</w:t>
            </w:r>
          </w:p>
        </w:tc>
        <w:tc>
          <w:tcPr>
            <w:tcW w:w="1632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80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207" w:type="dxa"/>
          </w:tcPr>
          <w:p w:rsidR="003F71DD" w:rsidRPr="003F71DD" w:rsidRDefault="003F71DD" w:rsidP="003F71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</w:tbl>
    <w:p w:rsidR="003F71DD" w:rsidRPr="003F71DD" w:rsidRDefault="003F71DD" w:rsidP="003F71D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71DD" w:rsidRPr="003F71DD" w:rsidRDefault="003F71DD" w:rsidP="003F71D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F71DD" w:rsidRPr="003F71DD" w:rsidRDefault="003F71DD" w:rsidP="003F71DD">
      <w:pPr>
        <w:widowControl w:val="0"/>
        <w:tabs>
          <w:tab w:val="left" w:pos="4068"/>
          <w:tab w:val="center" w:pos="7285"/>
        </w:tabs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3F71DD" w:rsidRPr="003F71DD" w:rsidSect="006A7B1E">
          <w:pgSz w:w="11906" w:h="16838"/>
          <w:pgMar w:top="709" w:right="424" w:bottom="284" w:left="709" w:header="709" w:footer="709" w:gutter="0"/>
          <w:cols w:space="708"/>
          <w:docGrid w:linePitch="360"/>
        </w:sectPr>
      </w:pPr>
    </w:p>
    <w:p w:rsidR="001C66D8" w:rsidRPr="001C66D8" w:rsidRDefault="001C66D8" w:rsidP="001C66D8">
      <w:pPr>
        <w:widowControl w:val="0"/>
        <w:tabs>
          <w:tab w:val="left" w:pos="4068"/>
          <w:tab w:val="center" w:pos="7285"/>
        </w:tabs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66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объемов водопотребления и водоотведения</w:t>
      </w:r>
    </w:p>
    <w:p w:rsidR="001C66D8" w:rsidRPr="001C66D8" w:rsidRDefault="001C66D8" w:rsidP="001C66D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11 </w:t>
      </w:r>
    </w:p>
    <w:tbl>
      <w:tblPr>
        <w:tblStyle w:val="12"/>
        <w:tblW w:w="15793" w:type="dxa"/>
        <w:tblInd w:w="-459" w:type="dxa"/>
        <w:tblLook w:val="04A0" w:firstRow="1" w:lastRow="0" w:firstColumn="1" w:lastColumn="0" w:noHBand="0" w:noVBand="1"/>
      </w:tblPr>
      <w:tblGrid>
        <w:gridCol w:w="540"/>
        <w:gridCol w:w="2567"/>
        <w:gridCol w:w="1292"/>
        <w:gridCol w:w="1236"/>
        <w:gridCol w:w="1014"/>
        <w:gridCol w:w="1016"/>
        <w:gridCol w:w="1016"/>
        <w:gridCol w:w="1016"/>
        <w:gridCol w:w="1016"/>
        <w:gridCol w:w="1016"/>
        <w:gridCol w:w="1016"/>
        <w:gridCol w:w="1016"/>
        <w:gridCol w:w="1017"/>
        <w:gridCol w:w="1015"/>
      </w:tblGrid>
      <w:tr w:rsidR="001C66D8" w:rsidRPr="001C66D8" w:rsidTr="006A7B1E">
        <w:trPr>
          <w:tblHeader/>
        </w:trPr>
        <w:tc>
          <w:tcPr>
            <w:tcW w:w="536" w:type="dxa"/>
            <w:vMerge w:val="restart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5" w:type="dxa"/>
            <w:vMerge w:val="restart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84" w:type="dxa"/>
            <w:vMerge w:val="restart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18" w:type="dxa"/>
            <w:gridSpan w:val="11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Водопотребление и водоотведение</w:t>
            </w:r>
          </w:p>
        </w:tc>
      </w:tr>
      <w:tr w:rsidR="001C66D8" w:rsidRPr="001C66D8" w:rsidTr="006A7B1E">
        <w:trPr>
          <w:tblHeader/>
        </w:trPr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</w:t>
            </w:r>
            <w:proofErr w:type="spellEnd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0267" w:type="dxa"/>
            <w:gridSpan w:val="10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нормативно-расчетное</w:t>
            </w:r>
          </w:p>
        </w:tc>
      </w:tr>
      <w:tr w:rsidR="001C66D8" w:rsidRPr="001C66D8" w:rsidTr="006A7B1E">
        <w:trPr>
          <w:tblHeader/>
        </w:trPr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7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27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27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27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27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27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27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1028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1025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ind w:left="-134" w:right="-4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2030-31гг</w:t>
            </w:r>
          </w:p>
        </w:tc>
      </w:tr>
      <w:tr w:rsidR="001C66D8" w:rsidRPr="001C66D8" w:rsidTr="006A7B1E">
        <w:tc>
          <w:tcPr>
            <w:tcW w:w="15793" w:type="dxa"/>
            <w:gridSpan w:val="14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производственное унитарное предприятие «</w:t>
            </w:r>
            <w:proofErr w:type="spellStart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Борисовводоканал</w:t>
            </w:r>
            <w:proofErr w:type="spellEnd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Добыча (изъятие) вод –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4543,285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1658,299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4543,285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6043,9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bottom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1658,299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2206,0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поверхностных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воды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системы водоснабжения, водоотведения (канализации) другого юридического лица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воды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собственные нужды (по целям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водопользования) -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107,454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39,221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firstLine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хозяйственно- 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питьевые нужды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firstLine="3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  <w:vAlign w:val="center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лечебные (курортные, оздоровительные)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нужды сельского хозяйства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107,455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39,221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107,455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299,2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39,221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3.6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иные нужды (указать какие)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воды потребителям -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2954,912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1078,543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2954,912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3647,4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куб. </w:t>
            </w: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1078,543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1331,3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оборотного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Потери и неучтенные расходы воды -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1480,918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2097,3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2097,3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2097,3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2097,3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2097,3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2097,3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2097,3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2097,3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2097,3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2097,3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540,535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765,5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222,137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314,5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81,080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Безвозвратное</w:t>
            </w:r>
          </w:p>
          <w:p w:rsidR="001C66D8" w:rsidRPr="001C66D8" w:rsidRDefault="001C66D8" w:rsidP="001C66D8">
            <w:pPr>
              <w:widowControl w:val="0"/>
              <w:spacing w:before="6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4322,981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5756,2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5756,2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5756,2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5756,2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5756,2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5756,2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5756,2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5756,2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5756,2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5756,2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1577,8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2101,0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2101,0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2101,0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2101,0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2101,0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2101,0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2101,0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2101,0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2101,0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2101,0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них:хозяйственно-бытовых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сточных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9.3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 сточных вод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окружающую среду через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земляные накопители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(накопители-регуляторы,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шламонакопители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золошлаконакопители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хвостохранилища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220,304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287,6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80,411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в водонепроницаемый 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выгреб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технологические водные объекты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15793" w:type="dxa"/>
            <w:gridSpan w:val="14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производственное унитарное предприятие «</w:t>
            </w:r>
            <w:proofErr w:type="spellStart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Борисовводоканал</w:t>
            </w:r>
            <w:proofErr w:type="spellEnd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г. Борисов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Добыча (изъятие) вод –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28823,392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10520,538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28823,392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13460,0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bottom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10520,538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36876,6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поверхностных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воды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системы водоснабжения, водоотведения (канализации) другого юридического лица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воды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собственные нужды (по целям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водопользования) - 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916,948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1304,6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1304,6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1304,6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1304,6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1304,6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1304,6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1304,6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1304,6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1304,6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1304,6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334,686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476,2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firstLine="3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хозяйственно- питьевые нужды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14,701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2,811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14,701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2,811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</w:tr>
      <w:tr w:rsidR="001C66D8" w:rsidRPr="001C66D8" w:rsidTr="006A7B1E">
        <w:tc>
          <w:tcPr>
            <w:tcW w:w="536" w:type="dxa"/>
            <w:vMerge w:val="restart"/>
            <w:vAlign w:val="center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лечебные (курортные, оздоровительные)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нужды сельского хозяйства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куб. </w:t>
            </w: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3.4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902,247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331,875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902,247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1269,3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331,875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463,3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3.6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иные нужды (указать какие)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воды потребителям -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22975,559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8386,079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4.1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22975,559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27389,5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8386,079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9997,2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оборотного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Потери и неучтенные расходы воды -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4930,885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8182,5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8182,5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8182,5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8182,5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8182,5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8182,5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8182,5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8182,5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8182,5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8182,5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1799,773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2986,6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2986,6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2986,6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2986,6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2986,6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2986,6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2986,6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2986,6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2986,6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2986,6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762,455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1227,1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1227,1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1227,1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1227,1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1227,1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1227,1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1227,1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1227,1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1227,1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1227,1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278,296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447,9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Безвозвратное</w:t>
            </w:r>
          </w:p>
          <w:p w:rsidR="001C66D8" w:rsidRPr="001C66D8" w:rsidRDefault="001C66D8" w:rsidP="001C66D8">
            <w:pPr>
              <w:widowControl w:val="0"/>
              <w:spacing w:before="6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33326,052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43682,7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43682,7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43682,7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43682,7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43682,7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43682,7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43682,7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43682,7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43682,7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43682,7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12164,009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15944,2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15944,2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15944,2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15944,2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15944,2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15944,2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15944,2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15944,2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15944,2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15944,2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них:хозяйственно-бытовых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сточных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21085,786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24809,0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24809,0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24809,0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24809,0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24809,0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24809,0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24809,0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24809,0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24809,0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24809,0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7696,312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9055,3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9055,3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9055,3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9055,3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9055,3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9055,3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9055,3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9055,3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9055,3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9055,3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производственных 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сточных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куб. </w:t>
            </w: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5165,567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8126,6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8126,6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8126,6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8126,6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8126,6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8126,6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8126,6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8126,6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8126,6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8126,6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1885,432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2966,2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2966,2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2966,2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2966,2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7074,699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10747,1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10747,1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10747,1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10747,1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10747,1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10747,1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10747,1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10747,1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10747,1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10747,1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2582,265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3922,7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3922,7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3922,7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3922,7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3922,7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3922,7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3922,7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3922,7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3922,7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3922,7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окружающую среду через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земляные накопители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(накопители-регуляторы,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шламонакопители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золошлаконакопители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хвостохранилища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в сети канализации (коммунальной, ведомственной, 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другой организации)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водонепроницаемый выгреб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технологические водные объекты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15793" w:type="dxa"/>
            <w:gridSpan w:val="14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Участок водопроводно-канализационного хозяйства Крупского района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Добыча (изъятие) вод –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2550,685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2550,685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3484,9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bottom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поверхностных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воды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системы водоснабжения, водоотведения (канализации) другого юридического лица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воды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собственные нужды (по целям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водопользования) -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куб. </w:t>
            </w: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98,630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126,0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firstLine="3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хозяйственно- питьевые нужды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10,959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10,959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1C66D8" w:rsidRPr="001C66D8" w:rsidTr="006A7B1E">
        <w:tc>
          <w:tcPr>
            <w:tcW w:w="536" w:type="dxa"/>
            <w:vMerge w:val="restart"/>
            <w:vAlign w:val="center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лечебные (курортные, оздоровительные)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нужды сельского хозяйства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минеральных вод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куб. </w:t>
            </w: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87,671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87,671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3.6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иные нужды (указать какие)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воды потребителям -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1950,685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1950,685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3010,4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1098,8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оборотного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Потери и неучтенные расходы воды -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501,370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413,699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348,5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127,2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Безвозвратное</w:t>
            </w:r>
          </w:p>
          <w:p w:rsidR="001C66D8" w:rsidRPr="001C66D8" w:rsidRDefault="001C66D8" w:rsidP="001C66D8">
            <w:pPr>
              <w:widowControl w:val="0"/>
              <w:spacing w:before="6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них:хозяйственно-бытовых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сточных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куб. </w:t>
            </w: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9.2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  <w:shd w:val="clear" w:color="auto" w:fill="auto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025" w:type="dxa"/>
            <w:shd w:val="clear" w:color="auto" w:fill="auto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027" w:type="dxa"/>
            <w:shd w:val="clear" w:color="auto" w:fill="auto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301,4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  <w:shd w:val="clear" w:color="auto" w:fill="auto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21,724</w:t>
            </w:r>
          </w:p>
        </w:tc>
        <w:tc>
          <w:tcPr>
            <w:tcW w:w="1025" w:type="dxa"/>
            <w:shd w:val="clear" w:color="auto" w:fill="auto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7" w:type="dxa"/>
            <w:shd w:val="clear" w:color="auto" w:fill="auto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окружающую среду через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земляные накопители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(накопители-регуляторы,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шламонакопители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золошлаконакопители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хвостохранилища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в сети канализации 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(коммунальной, ведомственной, другой организации)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312,212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1561,7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113,924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570,0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водонепроницаемый выгреб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технологические водные объекты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15793" w:type="dxa"/>
            <w:gridSpan w:val="14"/>
            <w:vAlign w:val="center"/>
          </w:tcPr>
          <w:p w:rsidR="001C66D8" w:rsidRPr="001C66D8" w:rsidRDefault="001C66D8" w:rsidP="001C66D8">
            <w:pPr>
              <w:tabs>
                <w:tab w:val="left" w:pos="569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Участок водопроводно-канализационного хозяйства Березинского района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Добыча (изъятие) вод –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1129,501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3396,8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3396,8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412,268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1129,501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3396,7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3396,7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bottom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412,268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1239,8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поверхностных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воды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системы водоснабжения, водоотведения (канализации) другого 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воды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собственные нужды (по целям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водопользования) -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129,545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167,7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47,284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firstLine="3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хозяйственно- питьевые нужды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1C66D8" w:rsidRPr="001C66D8" w:rsidTr="006A7B1E">
        <w:tc>
          <w:tcPr>
            <w:tcW w:w="536" w:type="dxa"/>
            <w:vMerge w:val="restart"/>
            <w:vAlign w:val="center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лечебные (курортные, оздоровительные)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6D8" w:rsidRPr="001C66D8" w:rsidRDefault="001C66D8" w:rsidP="001C66D8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  <w:vAlign w:val="center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нужды сельского хозяйства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куб. </w:t>
            </w: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1C66D8" w:rsidRPr="001C66D8" w:rsidRDefault="001C66D8" w:rsidP="001C66D8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129,545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47,284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129,545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156,7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47,284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3.6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на иные нужды (указать какие)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воды потребителям -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811,641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296,249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подземных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811,641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2865,8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296,249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оборотного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Потери и неучтенные расходы воды - всего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188,315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363,3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68,735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132,6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28,246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163,5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Безвозвратное</w:t>
            </w:r>
          </w:p>
          <w:p w:rsidR="001C66D8" w:rsidRPr="001C66D8" w:rsidRDefault="001C66D8" w:rsidP="001C66D8">
            <w:pPr>
              <w:widowControl w:val="0"/>
              <w:spacing w:before="6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918,735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1935,7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1935,7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1935,7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1935,7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1935,7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1935,7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1935,7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1935,7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1935,7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1935,7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335,339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704,0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них:хозяйственно-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бытовых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сточных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куб. </w:t>
            </w: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674,657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1473,8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246,25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535,4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244,078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461,9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461,9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461,9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461,9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89,089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355,518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1125,1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1125,1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1125,1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1125,1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1125,1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1125,1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1125,1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1125,1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1125,1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1125,1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129,764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410,9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окружающую среду через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земляные накопители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(накопители-регуляторы,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шламонакопители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золошлаконакопители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хвостохранилища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13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водонепроницаемый выгреб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 w:val="restart"/>
          </w:tcPr>
          <w:p w:rsidR="001C66D8" w:rsidRPr="001C66D8" w:rsidRDefault="001C66D8" w:rsidP="001C66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</w:t>
            </w:r>
          </w:p>
        </w:tc>
        <w:tc>
          <w:tcPr>
            <w:tcW w:w="2555" w:type="dxa"/>
            <w:vMerge w:val="restart"/>
          </w:tcPr>
          <w:p w:rsidR="001C66D8" w:rsidRPr="001C66D8" w:rsidRDefault="001C66D8" w:rsidP="001C66D8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технологические водные объекты</w:t>
            </w: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66D8" w:rsidRPr="001C66D8" w:rsidTr="006A7B1E">
        <w:tc>
          <w:tcPr>
            <w:tcW w:w="536" w:type="dxa"/>
            <w:vMerge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1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C66D8" w:rsidRPr="001C66D8" w:rsidRDefault="001C66D8" w:rsidP="001C66D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66D8" w:rsidRPr="001C66D8" w:rsidRDefault="001C66D8" w:rsidP="001C66D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6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C66D8" w:rsidRPr="001C66D8" w:rsidRDefault="001C66D8" w:rsidP="001C66D8">
      <w:pPr>
        <w:spacing w:after="200" w:line="276" w:lineRule="auto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1C66D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:rsidR="001C66D8" w:rsidRPr="001C66D8" w:rsidRDefault="001C66D8" w:rsidP="001C66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1C66D8" w:rsidRPr="001C66D8" w:rsidRDefault="001C66D8" w:rsidP="001C66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66D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</w:t>
      </w:r>
      <w:r w:rsidRPr="001C66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НОРМАТИВЫ ДОПУСТИМЫХ СБРОСОВ ХИМИЧЕСКИХ И ИНЫХ ВЕЩЕСТВ В СОСТАВЕ СТОЧНЫХ ВОД</w:t>
      </w:r>
    </w:p>
    <w:p w:rsidR="001C66D8" w:rsidRPr="001C66D8" w:rsidRDefault="001C66D8" w:rsidP="001C66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66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Характеристика сточных вод, сбрасываемых в поверхностный водный объект</w:t>
      </w:r>
    </w:p>
    <w:p w:rsidR="001C66D8" w:rsidRPr="001C66D8" w:rsidRDefault="001C66D8" w:rsidP="001C66D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6D8">
        <w:rPr>
          <w:rFonts w:ascii="Times New Roman" w:eastAsia="Calibri" w:hAnsi="Times New Roman" w:cs="Times New Roman"/>
          <w:color w:val="000000"/>
          <w:sz w:val="24"/>
          <w:szCs w:val="24"/>
        </w:rPr>
        <w:t>Таблица 12</w:t>
      </w:r>
    </w:p>
    <w:tbl>
      <w:tblPr>
        <w:tblStyle w:val="12"/>
        <w:tblW w:w="15593" w:type="dxa"/>
        <w:tblInd w:w="-459" w:type="dxa"/>
        <w:tblLook w:val="04A0" w:firstRow="1" w:lastRow="0" w:firstColumn="1" w:lastColumn="0" w:noHBand="0" w:noVBand="1"/>
      </w:tblPr>
      <w:tblGrid>
        <w:gridCol w:w="2246"/>
        <w:gridCol w:w="3424"/>
        <w:gridCol w:w="3814"/>
        <w:gridCol w:w="1289"/>
        <w:gridCol w:w="1276"/>
        <w:gridCol w:w="1700"/>
        <w:gridCol w:w="1844"/>
      </w:tblGrid>
      <w:tr w:rsidR="001C66D8" w:rsidRPr="001C66D8" w:rsidTr="006A7B1E">
        <w:tc>
          <w:tcPr>
            <w:tcW w:w="2246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3424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9923" w:type="dxa"/>
            <w:gridSpan w:val="5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поступающих на очистку</w:t>
            </w:r>
          </w:p>
        </w:tc>
        <w:tc>
          <w:tcPr>
            <w:tcW w:w="3544" w:type="dxa"/>
            <w:gridSpan w:val="2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сбрасываемых после очистки в поверхностный водный объект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проектная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 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средне-годовая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макси-</w:t>
            </w:r>
            <w:proofErr w:type="spellStart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1700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средне-годовая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макси-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мальная</w:t>
            </w:r>
            <w:proofErr w:type="spellEnd"/>
          </w:p>
        </w:tc>
      </w:tr>
      <w:tr w:rsidR="001C66D8" w:rsidRPr="001C66D8" w:rsidTr="006A7B1E">
        <w:tc>
          <w:tcPr>
            <w:tcW w:w="2246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66D8" w:rsidRPr="001C66D8" w:rsidTr="006A7B1E">
        <w:tc>
          <w:tcPr>
            <w:tcW w:w="15593" w:type="dxa"/>
            <w:gridSpan w:val="7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унитарное предприятие «</w:t>
            </w:r>
            <w:proofErr w:type="spellStart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Борисовводоканал</w:t>
            </w:r>
            <w:proofErr w:type="spellEnd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г. Борисов</w:t>
            </w:r>
          </w:p>
        </w:tc>
      </w:tr>
      <w:tr w:rsidR="001C66D8" w:rsidRPr="001C66D8" w:rsidTr="006A7B1E">
        <w:tc>
          <w:tcPr>
            <w:tcW w:w="2246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широта 54°11'46,41" с. ш.;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долгота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28°35'25,66"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выпуск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р.Березина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расход реки -  14,0 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/с;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средняя скорость- 0,135 м/с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рН, ед.</w:t>
            </w:r>
          </w:p>
        </w:tc>
        <w:tc>
          <w:tcPr>
            <w:tcW w:w="3814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6,5-9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Взв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. вещества,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350-500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271,93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293,2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Минерализация,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4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1000-1700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675,5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723,6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457,15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520,5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Хлорид-ион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85,69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50,91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63,1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Сульфат-ион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100-400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46,22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БПК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мгО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180-250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ХПК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Cr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мгО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400-625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427,25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74,80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79,86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Аммоний-ион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62,67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Азот общий,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71,37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СПАВ анион.,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0,54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Фосфор общий,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4,5-6,5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Нефтепродукты,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1,2-1,5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0,301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Железо общее,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2,5-3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Цинк,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0,2-0,4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Фенолы летучие (Фенольный индекс),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Никель,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0,35-0,5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Хром,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Медь,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0,2-0,75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Свинец,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Формальдегид,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</w:tr>
    </w:tbl>
    <w:p w:rsidR="001C66D8" w:rsidRPr="001C66D8" w:rsidRDefault="001C66D8" w:rsidP="001C66D8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15593" w:type="dxa"/>
        <w:tblInd w:w="-459" w:type="dxa"/>
        <w:tblLook w:val="04A0" w:firstRow="1" w:lastRow="0" w:firstColumn="1" w:lastColumn="0" w:noHBand="0" w:noVBand="1"/>
      </w:tblPr>
      <w:tblGrid>
        <w:gridCol w:w="2246"/>
        <w:gridCol w:w="3424"/>
        <w:gridCol w:w="3814"/>
        <w:gridCol w:w="1289"/>
        <w:gridCol w:w="1276"/>
        <w:gridCol w:w="1700"/>
        <w:gridCol w:w="1844"/>
      </w:tblGrid>
      <w:tr w:rsidR="001C66D8" w:rsidRPr="001C66D8" w:rsidTr="006A7B1E">
        <w:tc>
          <w:tcPr>
            <w:tcW w:w="2246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3424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9923" w:type="dxa"/>
            <w:gridSpan w:val="5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поступающих на очистку</w:t>
            </w:r>
          </w:p>
        </w:tc>
        <w:tc>
          <w:tcPr>
            <w:tcW w:w="3544" w:type="dxa"/>
            <w:gridSpan w:val="2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сбрасываемых после очистки в поверхностный водный объект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проектная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 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средне-годовая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макси-</w:t>
            </w:r>
            <w:proofErr w:type="spellStart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1700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средне-годовая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макси-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мальная</w:t>
            </w:r>
            <w:proofErr w:type="spellEnd"/>
          </w:p>
        </w:tc>
      </w:tr>
      <w:tr w:rsidR="001C66D8" w:rsidRPr="001C66D8" w:rsidTr="006A7B1E">
        <w:tc>
          <w:tcPr>
            <w:tcW w:w="2246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66D8" w:rsidRPr="001C66D8" w:rsidTr="006A7B1E">
        <w:tc>
          <w:tcPr>
            <w:tcW w:w="15593" w:type="dxa"/>
            <w:gridSpan w:val="7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Участок водопроводно-канализационного хозяйства Березинского района</w:t>
            </w:r>
          </w:p>
        </w:tc>
      </w:tr>
      <w:tr w:rsidR="001C66D8" w:rsidRPr="001C66D8" w:rsidTr="006A7B1E">
        <w:tc>
          <w:tcPr>
            <w:tcW w:w="2246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широта 53°48'47,27";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долгота 28°57'19,47";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выпуск 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р. Полоза;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расход воды в водотоке 0,14 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/с;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средняя скорость  0,2 м/с</w:t>
            </w: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рН, ед.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Взв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. вещества,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Минерализация,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906,8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602,4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Хлорид-ион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Сульфат-ион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20,2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БПК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мгО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268,2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ХПК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Cr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мгО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782,3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803,0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86,8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Аммоний-ион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Азот общий,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23,0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Фосфор общий,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</w:tr>
      <w:tr w:rsidR="001C66D8" w:rsidRPr="001C66D8" w:rsidTr="006A7B1E">
        <w:tc>
          <w:tcPr>
            <w:tcW w:w="2246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СПАВ анион. 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1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70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4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</w:tbl>
    <w:p w:rsidR="001C66D8" w:rsidRPr="001C66D8" w:rsidRDefault="001C66D8" w:rsidP="001C66D8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C66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1C6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биологической очистке не подвергается; н/и – показатель не исследовался;</w:t>
      </w:r>
    </w:p>
    <w:p w:rsidR="001C66D8" w:rsidRPr="001C66D8" w:rsidRDefault="001C66D8" w:rsidP="001C66D8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C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пересчете на азот.</w:t>
      </w:r>
    </w:p>
    <w:p w:rsidR="001C66D8" w:rsidRPr="001C66D8" w:rsidRDefault="001C66D8" w:rsidP="001C66D8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C66D8" w:rsidRPr="001C66D8" w:rsidRDefault="001C66D8" w:rsidP="001C66D8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C66D8" w:rsidRPr="001C66D8" w:rsidRDefault="001C66D8" w:rsidP="001C66D8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C66D8" w:rsidRPr="001C66D8" w:rsidRDefault="001C66D8" w:rsidP="001C66D8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C66D8" w:rsidRPr="001C66D8" w:rsidRDefault="001C66D8" w:rsidP="001C66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66D8" w:rsidRPr="001C66D8" w:rsidRDefault="001C66D8" w:rsidP="001C66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66D8" w:rsidRPr="001C66D8" w:rsidRDefault="001C66D8" w:rsidP="001C66D8">
      <w:pPr>
        <w:spacing w:after="200" w:line="276" w:lineRule="auto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66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1C66D8" w:rsidRPr="001C66D8" w:rsidRDefault="001C66D8" w:rsidP="001C66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66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Предлагаемые значения нормативов допустимого сброса химических и иных веществ в составе сточных вод</w:t>
      </w:r>
    </w:p>
    <w:p w:rsidR="001C66D8" w:rsidRPr="001C66D8" w:rsidRDefault="001C66D8" w:rsidP="001C66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C66D8" w:rsidRPr="001C66D8" w:rsidRDefault="001C66D8" w:rsidP="001C66D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6D8">
        <w:rPr>
          <w:rFonts w:ascii="Times New Roman" w:eastAsia="Calibri" w:hAnsi="Times New Roman" w:cs="Times New Roman"/>
          <w:color w:val="000000"/>
          <w:sz w:val="24"/>
          <w:szCs w:val="24"/>
        </w:rPr>
        <w:t>Таблица 13</w:t>
      </w:r>
    </w:p>
    <w:tbl>
      <w:tblPr>
        <w:tblStyle w:val="12"/>
        <w:tblW w:w="15782" w:type="dxa"/>
        <w:tblInd w:w="-459" w:type="dxa"/>
        <w:tblLook w:val="04A0" w:firstRow="1" w:lastRow="0" w:firstColumn="1" w:lastColumn="0" w:noHBand="0" w:noVBand="1"/>
      </w:tblPr>
      <w:tblGrid>
        <w:gridCol w:w="1878"/>
        <w:gridCol w:w="2222"/>
        <w:gridCol w:w="1662"/>
        <w:gridCol w:w="960"/>
        <w:gridCol w:w="1009"/>
        <w:gridCol w:w="1010"/>
        <w:gridCol w:w="1010"/>
        <w:gridCol w:w="1010"/>
        <w:gridCol w:w="1004"/>
        <w:gridCol w:w="1004"/>
        <w:gridCol w:w="1004"/>
        <w:gridCol w:w="1004"/>
        <w:gridCol w:w="1005"/>
      </w:tblGrid>
      <w:tr w:rsidR="001C66D8" w:rsidRPr="001C66D8" w:rsidTr="006A7B1E">
        <w:tc>
          <w:tcPr>
            <w:tcW w:w="1878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2222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1662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10020" w:type="dxa"/>
            <w:gridSpan w:val="10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09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10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10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10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04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04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04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1004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1005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2030-2031 г. г.</w:t>
            </w:r>
          </w:p>
        </w:tc>
      </w:tr>
      <w:tr w:rsidR="001C66D8" w:rsidRPr="001C66D8" w:rsidTr="006A7B1E">
        <w:tc>
          <w:tcPr>
            <w:tcW w:w="187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C66D8" w:rsidRPr="001C66D8" w:rsidTr="006A7B1E">
        <w:tc>
          <w:tcPr>
            <w:tcW w:w="15782" w:type="dxa"/>
            <w:gridSpan w:val="13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производственное унитарное предприятие «</w:t>
            </w:r>
            <w:proofErr w:type="spellStart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Борисовводоканал</w:t>
            </w:r>
            <w:proofErr w:type="spellEnd"/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г. Борисов</w:t>
            </w:r>
          </w:p>
        </w:tc>
      </w:tr>
      <w:tr w:rsidR="001C66D8" w:rsidRPr="001C66D8" w:rsidTr="006A7B1E">
        <w:tc>
          <w:tcPr>
            <w:tcW w:w="1878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широта 54°11'46,41"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с.ш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долгота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28°35'25,66"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выпуск р. Березина;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расход реки -  14,0 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/с;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средняя скорость - 0,135 м/с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рН, ед.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6,5-8,5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6,5-8,5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6,5-8,5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6,5-8,5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6,5-8,5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Взв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. вещества,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Минерализация,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241,11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Хлорид-ион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Сульфат-ион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БПК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мгО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ХПК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Cr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мгО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30,13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Аммоний-ион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20,0вр.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20,0вр.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20,0вр.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20,0вр.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20,0вр.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Азот общий,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25,0вр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25,0вр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25,0вр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25,0вр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25,0вр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СПАВ анион.,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Фосфор общий,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4,5вр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4,5вр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4,5вр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4,5вр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4,5вр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Нефтепродукты,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1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1C66D8" w:rsidRPr="001C66D8" w:rsidRDefault="001C66D8" w:rsidP="001C66D8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C66D8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12"/>
        <w:tblW w:w="15782" w:type="dxa"/>
        <w:tblInd w:w="-459" w:type="dxa"/>
        <w:tblLook w:val="04A0" w:firstRow="1" w:lastRow="0" w:firstColumn="1" w:lastColumn="0" w:noHBand="0" w:noVBand="1"/>
      </w:tblPr>
      <w:tblGrid>
        <w:gridCol w:w="1879"/>
        <w:gridCol w:w="2231"/>
        <w:gridCol w:w="1662"/>
        <w:gridCol w:w="930"/>
        <w:gridCol w:w="1011"/>
        <w:gridCol w:w="1011"/>
        <w:gridCol w:w="1011"/>
        <w:gridCol w:w="1011"/>
        <w:gridCol w:w="1007"/>
        <w:gridCol w:w="1007"/>
        <w:gridCol w:w="1007"/>
        <w:gridCol w:w="1007"/>
        <w:gridCol w:w="1008"/>
      </w:tblGrid>
      <w:tr w:rsidR="001C66D8" w:rsidRPr="001C66D8" w:rsidTr="006A7B1E">
        <w:tc>
          <w:tcPr>
            <w:tcW w:w="1879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2231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1662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10010" w:type="dxa"/>
            <w:gridSpan w:val="10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1C66D8" w:rsidRPr="001C66D8" w:rsidTr="006A7B1E">
        <w:tc>
          <w:tcPr>
            <w:tcW w:w="1879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11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11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11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11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07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07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07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1007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1008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2030-2031 г. г.</w:t>
            </w:r>
          </w:p>
        </w:tc>
      </w:tr>
      <w:tr w:rsidR="001C66D8" w:rsidRPr="001C66D8" w:rsidTr="006A7B1E">
        <w:tc>
          <w:tcPr>
            <w:tcW w:w="1879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C66D8" w:rsidRPr="001C66D8" w:rsidTr="006A7B1E">
        <w:tc>
          <w:tcPr>
            <w:tcW w:w="1879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широта 54°11'46,41"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с.ш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долгота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28°35'25,66"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выпуск р. Березина;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расход реки -  14,0 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/с;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средняя скорость - 0,135 м/с</w:t>
            </w:r>
          </w:p>
        </w:tc>
        <w:tc>
          <w:tcPr>
            <w:tcW w:w="2231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Железо общее,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93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0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C66D8" w:rsidRPr="001C66D8" w:rsidTr="006A7B1E">
        <w:tc>
          <w:tcPr>
            <w:tcW w:w="1879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Цинк,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93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0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</w:tr>
      <w:tr w:rsidR="001C66D8" w:rsidRPr="001C66D8" w:rsidTr="006A7B1E">
        <w:tc>
          <w:tcPr>
            <w:tcW w:w="1879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Фенолы летучие (Фенольный индекс)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93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0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1C66D8" w:rsidRPr="001C66D8" w:rsidTr="006A7B1E">
        <w:tc>
          <w:tcPr>
            <w:tcW w:w="1879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Никель,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930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100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</w:tr>
      <w:tr w:rsidR="001C66D8" w:rsidRPr="001C66D8" w:rsidTr="006A7B1E">
        <w:tc>
          <w:tcPr>
            <w:tcW w:w="1879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Хром,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93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00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0,042</w:t>
            </w:r>
          </w:p>
        </w:tc>
      </w:tr>
      <w:tr w:rsidR="001C66D8" w:rsidRPr="001C66D8" w:rsidTr="006A7B1E">
        <w:tc>
          <w:tcPr>
            <w:tcW w:w="1879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Медь,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93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0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</w:tr>
      <w:tr w:rsidR="001C66D8" w:rsidRPr="001C66D8" w:rsidTr="006A7B1E">
        <w:tc>
          <w:tcPr>
            <w:tcW w:w="1879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Свинец,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93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1C66D8" w:rsidRPr="001C66D8" w:rsidTr="006A7B1E">
        <w:tc>
          <w:tcPr>
            <w:tcW w:w="1879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Формальдегид,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н/и</w:t>
            </w:r>
          </w:p>
        </w:tc>
        <w:tc>
          <w:tcPr>
            <w:tcW w:w="93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1C66D8" w:rsidRPr="001C66D8" w:rsidTr="006A7B1E">
        <w:tc>
          <w:tcPr>
            <w:tcW w:w="15782" w:type="dxa"/>
            <w:gridSpan w:val="13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Участок водопроводно-канализационного хозяйства Березинского района</w:t>
            </w:r>
          </w:p>
        </w:tc>
      </w:tr>
      <w:tr w:rsidR="001C66D8" w:rsidRPr="001C66D8" w:rsidTr="006A7B1E">
        <w:tc>
          <w:tcPr>
            <w:tcW w:w="1879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широта 53°48'47,27";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долгота 28°57'19,47";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выпуск 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р. Полоза;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расход воды в водотоке 0,14 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/с;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средняя скорость 0,2 м/с</w:t>
            </w:r>
          </w:p>
        </w:tc>
        <w:tc>
          <w:tcPr>
            <w:tcW w:w="2231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рН, ед.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1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07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008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</w:tr>
    </w:tbl>
    <w:p w:rsidR="001C66D8" w:rsidRPr="001C66D8" w:rsidRDefault="001C66D8" w:rsidP="001C66D8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C66D8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12"/>
        <w:tblW w:w="15845" w:type="dxa"/>
        <w:tblInd w:w="-459" w:type="dxa"/>
        <w:tblLook w:val="04A0" w:firstRow="1" w:lastRow="0" w:firstColumn="1" w:lastColumn="0" w:noHBand="0" w:noVBand="1"/>
      </w:tblPr>
      <w:tblGrid>
        <w:gridCol w:w="1878"/>
        <w:gridCol w:w="2233"/>
        <w:gridCol w:w="1662"/>
        <w:gridCol w:w="1031"/>
        <w:gridCol w:w="934"/>
        <w:gridCol w:w="1051"/>
        <w:gridCol w:w="934"/>
        <w:gridCol w:w="1050"/>
        <w:gridCol w:w="1035"/>
        <w:gridCol w:w="1092"/>
        <w:gridCol w:w="1013"/>
        <w:gridCol w:w="993"/>
        <w:gridCol w:w="939"/>
      </w:tblGrid>
      <w:tr w:rsidR="001C66D8" w:rsidRPr="001C66D8" w:rsidTr="006A7B1E">
        <w:trPr>
          <w:trHeight w:val="557"/>
        </w:trPr>
        <w:tc>
          <w:tcPr>
            <w:tcW w:w="1878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2233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1662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10072" w:type="dxa"/>
            <w:gridSpan w:val="10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34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51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34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50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35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92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13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993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939" w:type="dxa"/>
            <w:vAlign w:val="center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2030-2031 г. г.</w:t>
            </w:r>
          </w:p>
        </w:tc>
      </w:tr>
      <w:tr w:rsidR="001C66D8" w:rsidRPr="001C66D8" w:rsidTr="006A7B1E">
        <w:tc>
          <w:tcPr>
            <w:tcW w:w="1878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3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9" w:type="dxa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C66D8" w:rsidRPr="001C66D8" w:rsidTr="006A7B1E">
        <w:tc>
          <w:tcPr>
            <w:tcW w:w="1878" w:type="dxa"/>
            <w:vMerge w:val="restart"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широта 53°48'47,27";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долгота 28°57'19,47";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выпуск 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р. Полоза;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расход воды в водотоке 0,14 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/с;</w:t>
            </w:r>
          </w:p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- средняя скорость 0,2 м/с</w:t>
            </w:r>
          </w:p>
        </w:tc>
        <w:tc>
          <w:tcPr>
            <w:tcW w:w="2233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Взв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. вещества,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3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1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3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Минерализация,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03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5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3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9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1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3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Хлорид-ион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3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5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Сульфат-ион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3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БПК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мгО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3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ХПК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Cr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мгО</w:t>
            </w:r>
            <w:proofErr w:type="spellEnd"/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3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Аммоний-ион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, мг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3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5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9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1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3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Азот общий,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3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1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3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Фосфор общий,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03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5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3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3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1C66D8" w:rsidRPr="001C66D8" w:rsidTr="006A7B1E">
        <w:tc>
          <w:tcPr>
            <w:tcW w:w="1878" w:type="dxa"/>
            <w:vMerge/>
          </w:tcPr>
          <w:p w:rsidR="001C66D8" w:rsidRPr="001C66D8" w:rsidRDefault="001C66D8" w:rsidP="001C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6D8" w:rsidRPr="001C66D8" w:rsidRDefault="001C66D8" w:rsidP="001C66D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СПАВ анион., мг/дм</w:t>
            </w:r>
            <w:r w:rsidRPr="001C6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3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1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4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0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5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9" w:type="dxa"/>
          </w:tcPr>
          <w:p w:rsidR="001C66D8" w:rsidRPr="001C66D8" w:rsidRDefault="001C66D8" w:rsidP="001C6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6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</w:tbl>
    <w:p w:rsidR="001C66D8" w:rsidRPr="001C66D8" w:rsidRDefault="001C66D8" w:rsidP="001C66D8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C66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1C6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биологической очистке не подвергается; н/и – показатель не исследовался;</w:t>
      </w:r>
    </w:p>
    <w:p w:rsidR="001C66D8" w:rsidRPr="001C66D8" w:rsidRDefault="001C66D8" w:rsidP="001C66D8">
      <w:pPr>
        <w:suppressAutoHyphens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C66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C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пересчете на азот.</w:t>
      </w:r>
    </w:p>
    <w:p w:rsidR="003F71DD" w:rsidRDefault="003F71DD">
      <w:pPr>
        <w:rPr>
          <w:rFonts w:ascii="Times New Roman" w:hAnsi="Times New Roman" w:cs="Times New Roman"/>
          <w:sz w:val="24"/>
          <w:szCs w:val="24"/>
        </w:rPr>
      </w:pPr>
    </w:p>
    <w:p w:rsidR="006A7B1E" w:rsidRDefault="006A7B1E">
      <w:pPr>
        <w:rPr>
          <w:rFonts w:ascii="Times New Roman" w:hAnsi="Times New Roman" w:cs="Times New Roman"/>
          <w:sz w:val="24"/>
          <w:szCs w:val="24"/>
        </w:rPr>
      </w:pPr>
    </w:p>
    <w:p w:rsidR="006A7B1E" w:rsidRDefault="006A7B1E">
      <w:pPr>
        <w:rPr>
          <w:rFonts w:ascii="Times New Roman" w:hAnsi="Times New Roman" w:cs="Times New Roman"/>
          <w:sz w:val="24"/>
          <w:szCs w:val="24"/>
        </w:rPr>
      </w:pPr>
    </w:p>
    <w:p w:rsidR="006A7B1E" w:rsidRDefault="006A7B1E">
      <w:pPr>
        <w:rPr>
          <w:rFonts w:ascii="Times New Roman" w:hAnsi="Times New Roman" w:cs="Times New Roman"/>
          <w:sz w:val="24"/>
          <w:szCs w:val="24"/>
        </w:rPr>
      </w:pPr>
    </w:p>
    <w:p w:rsidR="006A7B1E" w:rsidRDefault="006A7B1E">
      <w:pPr>
        <w:rPr>
          <w:rFonts w:ascii="Times New Roman" w:hAnsi="Times New Roman" w:cs="Times New Roman"/>
          <w:sz w:val="24"/>
          <w:szCs w:val="24"/>
        </w:rPr>
      </w:pPr>
    </w:p>
    <w:p w:rsidR="006A7B1E" w:rsidRDefault="006A7B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6"/>
        <w:tblW w:w="14992" w:type="dxa"/>
        <w:tblLayout w:type="fixed"/>
        <w:tblLook w:val="04A0" w:firstRow="1" w:lastRow="0" w:firstColumn="1" w:lastColumn="0" w:noHBand="0" w:noVBand="1"/>
      </w:tblPr>
      <w:tblGrid>
        <w:gridCol w:w="955"/>
        <w:gridCol w:w="3417"/>
        <w:gridCol w:w="752"/>
        <w:gridCol w:w="3556"/>
        <w:gridCol w:w="920"/>
        <w:gridCol w:w="1327"/>
        <w:gridCol w:w="1253"/>
        <w:gridCol w:w="828"/>
        <w:gridCol w:w="78"/>
        <w:gridCol w:w="822"/>
        <w:gridCol w:w="1084"/>
      </w:tblGrid>
      <w:tr w:rsidR="006A7B1E" w:rsidRPr="006A7B1E" w:rsidTr="006A7B1E">
        <w:trPr>
          <w:trHeight w:val="780"/>
        </w:trPr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B1E">
              <w:rPr>
                <w:rFonts w:ascii="Times New Roman" w:eastAsia="Calibri" w:hAnsi="Times New Roman" w:cs="Times New Roman"/>
                <w:b/>
              </w:rPr>
              <w:lastRenderedPageBreak/>
              <w:t>VII Охрана атмосферного воздуха</w:t>
            </w:r>
          </w:p>
        </w:tc>
      </w:tr>
      <w:tr w:rsidR="006A7B1E" w:rsidRPr="006A7B1E" w:rsidTr="006A7B1E">
        <w:trPr>
          <w:trHeight w:val="585"/>
        </w:trPr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источников выбросов</w:t>
            </w:r>
          </w:p>
        </w:tc>
      </w:tr>
      <w:tr w:rsidR="006A7B1E" w:rsidRPr="006A7B1E" w:rsidTr="006A7B1E">
        <w:trPr>
          <w:trHeight w:val="375"/>
        </w:trPr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B1E" w:rsidRPr="006A7B1E" w:rsidRDefault="006A7B1E" w:rsidP="006A7B1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Таблица 14</w:t>
            </w:r>
          </w:p>
        </w:tc>
      </w:tr>
      <w:tr w:rsidR="006A7B1E" w:rsidRPr="006A7B1E" w:rsidTr="006A7B1E">
        <w:trPr>
          <w:trHeight w:val="1620"/>
        </w:trPr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Номер источника выброса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Источник выделения (цех, участок), наименование  технологического оборудования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Загрязняющее вещество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Оснащение газоочистными установками (далее – ГОУ), автоматизированными системами контроля выбросов (далее – АС)</w:t>
            </w:r>
          </w:p>
        </w:tc>
        <w:tc>
          <w:tcPr>
            <w:tcW w:w="2812" w:type="dxa"/>
            <w:gridSpan w:val="4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Фактический выброс</w:t>
            </w:r>
          </w:p>
        </w:tc>
      </w:tr>
      <w:tr w:rsidR="006A7B1E" w:rsidRPr="006A7B1E" w:rsidTr="006A7B1E">
        <w:trPr>
          <w:trHeight w:val="990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8" w:type="dxa"/>
            <w:gridSpan w:val="2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название АС</w:t>
            </w:r>
          </w:p>
        </w:tc>
        <w:tc>
          <w:tcPr>
            <w:tcW w:w="132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тип ГОУ, количество ступеней очистки</w:t>
            </w:r>
          </w:p>
        </w:tc>
        <w:tc>
          <w:tcPr>
            <w:tcW w:w="1253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концентрация до очистки, мг/куб. м</w:t>
            </w:r>
          </w:p>
        </w:tc>
        <w:tc>
          <w:tcPr>
            <w:tcW w:w="2812" w:type="dxa"/>
            <w:gridSpan w:val="4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750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17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56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0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27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53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6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A7B1E" w:rsidRPr="006A7B1E" w:rsidTr="006A7B1E">
        <w:trPr>
          <w:trHeight w:val="375"/>
        </w:trPr>
        <w:tc>
          <w:tcPr>
            <w:tcW w:w="14992" w:type="dxa"/>
            <w:gridSpan w:val="11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№1. Очистные сооружения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г.Борисов</w:t>
            </w:r>
            <w:proofErr w:type="spellEnd"/>
          </w:p>
        </w:tc>
      </w:tr>
      <w:tr w:rsidR="006A7B1E" w:rsidRPr="006A7B1E" w:rsidTr="006A7B1E">
        <w:trPr>
          <w:trHeight w:val="82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0004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Гаражи, РММ. Пост сварки и резки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20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0,098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Фтористые газообразные соединения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0301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Азот (IV) оксид (азота диоксид)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0,036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0,051</w:t>
            </w:r>
          </w:p>
        </w:tc>
      </w:tr>
      <w:tr w:rsidR="006A7B1E" w:rsidRPr="006A7B1E" w:rsidTr="006A7B1E">
        <w:trPr>
          <w:trHeight w:val="750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0337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Углерод оксид (окись углерода, угарный газ)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0,035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0,051</w:t>
            </w:r>
          </w:p>
        </w:tc>
      </w:tr>
      <w:tr w:rsidR="006A7B1E" w:rsidRPr="006A7B1E" w:rsidTr="006A7B1E">
        <w:trPr>
          <w:trHeight w:val="840"/>
        </w:trPr>
        <w:tc>
          <w:tcPr>
            <w:tcW w:w="955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0053</w:t>
            </w:r>
          </w:p>
        </w:tc>
        <w:tc>
          <w:tcPr>
            <w:tcW w:w="341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Гаражи, РММ. Заточной станок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20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ЗИЛ-900, 1 ступень</w:t>
            </w:r>
          </w:p>
        </w:tc>
        <w:tc>
          <w:tcPr>
            <w:tcW w:w="1253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165,4</w:t>
            </w: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6001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Блок очистных сооружений. Приемная камера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0,028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0,040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0,189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2,888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1728</w:t>
            </w:r>
          </w:p>
        </w:tc>
        <w:tc>
          <w:tcPr>
            <w:tcW w:w="3556" w:type="dxa"/>
            <w:tcBorders>
              <w:top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1715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6002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Блок очистных сооружений. Пруды накопители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14,429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0,014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1,918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103,762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1728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1715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6003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Блок очистных сооружений. Первичные отстойники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0,706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9,976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4,697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71,744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1728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1715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6004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 xml:space="preserve">Блок очистных сооружений. 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Аэротенки</w:t>
            </w:r>
            <w:proofErr w:type="spellEnd"/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4,133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58,380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0,058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27,487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419,841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1728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1715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6005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Блок очистных сооружений. Вторичные отстойники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0,151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2,130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1,003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15,320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1728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1715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6006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Блок очистных сооружений. Контактные резервуары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0,038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7,529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0,253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3,868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0349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Хлор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0,092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1728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1715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6007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Блок очистных сооружений. Песколовки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0,221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3,118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0,003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1,468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22,420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0349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Хлор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0,038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0,532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1728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1715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6008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 xml:space="preserve">Блок очистных сооружений. 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Биопруды</w:t>
            </w:r>
            <w:proofErr w:type="spellEnd"/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0,246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3,475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0,003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1,636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24,991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1728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этилмеркаптан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1715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Метантиол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метилмеркаптан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14992" w:type="dxa"/>
            <w:gridSpan w:val="11"/>
            <w:noWrap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№2. Производственная база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г.Борисов</w:t>
            </w:r>
            <w:proofErr w:type="spellEnd"/>
          </w:p>
        </w:tc>
      </w:tr>
      <w:tr w:rsidR="006A7B1E" w:rsidRPr="006A7B1E" w:rsidTr="006A7B1E">
        <w:trPr>
          <w:trHeight w:val="76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6009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Ремонтный участок. Пост резки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0,066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0,023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0301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Азот (IV) оксид (азота диоксид)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0,036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0,013</w:t>
            </w:r>
          </w:p>
        </w:tc>
      </w:tr>
      <w:tr w:rsidR="006A7B1E" w:rsidRPr="006A7B1E" w:rsidTr="006A7B1E">
        <w:trPr>
          <w:trHeight w:val="750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0337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Углерод оксид (окись углерода, угарный газ)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0,035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0,013</w:t>
            </w:r>
          </w:p>
        </w:tc>
      </w:tr>
      <w:tr w:rsidR="006A7B1E" w:rsidRPr="006A7B1E" w:rsidTr="006A7B1E">
        <w:trPr>
          <w:trHeight w:val="780"/>
        </w:trPr>
        <w:tc>
          <w:tcPr>
            <w:tcW w:w="955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6011</w:t>
            </w:r>
          </w:p>
        </w:tc>
        <w:tc>
          <w:tcPr>
            <w:tcW w:w="341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Ремонтный участок. Металлообрабатывающие станки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20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</w:tr>
      <w:tr w:rsidR="006A7B1E" w:rsidRPr="006A7B1E" w:rsidTr="006A7B1E">
        <w:trPr>
          <w:trHeight w:val="780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0023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Ремонтный участок. Сварочный пост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Фтористые газообразные соединения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0203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Хром (VI)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7B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0,000093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0,000031</w:t>
            </w:r>
          </w:p>
        </w:tc>
      </w:tr>
      <w:tr w:rsidR="006A7B1E" w:rsidRPr="006A7B1E" w:rsidTr="006A7B1E">
        <w:trPr>
          <w:trHeight w:val="825"/>
        </w:trPr>
        <w:tc>
          <w:tcPr>
            <w:tcW w:w="955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0026</w:t>
            </w:r>
          </w:p>
        </w:tc>
        <w:tc>
          <w:tcPr>
            <w:tcW w:w="341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Ремонтный участок. Заточной станок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20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ЗИЛ-900, 1 ступень</w:t>
            </w:r>
          </w:p>
        </w:tc>
        <w:tc>
          <w:tcPr>
            <w:tcW w:w="1253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190,7</w:t>
            </w: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</w:tr>
      <w:tr w:rsidR="006A7B1E" w:rsidRPr="006A7B1E" w:rsidTr="006A7B1E">
        <w:trPr>
          <w:trHeight w:val="82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6014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Ремонтный участок. Сварочный пост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0,011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Фтористые газообразные соединения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88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0033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Здание службы АВР. Сварочный пост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Фтористые газообразные соединения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750"/>
        </w:trPr>
        <w:tc>
          <w:tcPr>
            <w:tcW w:w="955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0034</w:t>
            </w:r>
          </w:p>
        </w:tc>
        <w:tc>
          <w:tcPr>
            <w:tcW w:w="341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Здание службы АВР. Пост пайки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0184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Свинец и его неорганические соединения (в пересчете на свинец)</w:t>
            </w:r>
          </w:p>
        </w:tc>
        <w:tc>
          <w:tcPr>
            <w:tcW w:w="920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A7B1E">
              <w:rPr>
                <w:rFonts w:ascii="Times New Roman" w:eastAsia="Calibri" w:hAnsi="Times New Roman" w:cs="Times New Roman"/>
                <w:sz w:val="16"/>
                <w:szCs w:val="16"/>
              </w:rPr>
              <w:t>0,000007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0,000005</w:t>
            </w:r>
          </w:p>
        </w:tc>
      </w:tr>
      <w:tr w:rsidR="006A7B1E" w:rsidRPr="006A7B1E" w:rsidTr="006A7B1E">
        <w:trPr>
          <w:trHeight w:val="825"/>
        </w:trPr>
        <w:tc>
          <w:tcPr>
            <w:tcW w:w="955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6018</w:t>
            </w:r>
          </w:p>
        </w:tc>
        <w:tc>
          <w:tcPr>
            <w:tcW w:w="341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Ремонтный участок. Металлообрабатывающие станки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20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</w:tr>
      <w:tr w:rsidR="006A7B1E" w:rsidRPr="006A7B1E" w:rsidTr="006A7B1E">
        <w:trPr>
          <w:trHeight w:val="375"/>
        </w:trPr>
        <w:tc>
          <w:tcPr>
            <w:tcW w:w="14992" w:type="dxa"/>
            <w:gridSpan w:val="11"/>
            <w:noWrap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№3. Станция 2-го подъема "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Неманица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"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г.Борисов</w:t>
            </w:r>
            <w:proofErr w:type="spellEnd"/>
          </w:p>
        </w:tc>
      </w:tr>
      <w:tr w:rsidR="006A7B1E" w:rsidRPr="006A7B1E" w:rsidTr="006A7B1E">
        <w:trPr>
          <w:trHeight w:val="780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0042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Бытовое помещение. Пост сварки и резки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0,018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Фтористые газообразные соединения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0301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Азот (IV) оксид (азота диоксид)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0,036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0,010</w:t>
            </w:r>
          </w:p>
        </w:tc>
      </w:tr>
      <w:tr w:rsidR="006A7B1E" w:rsidRPr="006A7B1E" w:rsidTr="006A7B1E">
        <w:trPr>
          <w:trHeight w:val="750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0337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Углерод оксид (окись углерода, угарный газ)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0,035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0,010</w:t>
            </w:r>
          </w:p>
        </w:tc>
      </w:tr>
      <w:tr w:rsidR="006A7B1E" w:rsidRPr="006A7B1E" w:rsidTr="006A7B1E">
        <w:trPr>
          <w:trHeight w:val="825"/>
        </w:trPr>
        <w:tc>
          <w:tcPr>
            <w:tcW w:w="955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6015</w:t>
            </w:r>
          </w:p>
        </w:tc>
        <w:tc>
          <w:tcPr>
            <w:tcW w:w="341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Бытовое помещение. Металлообрабатывающие станки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20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0,010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</w:tr>
      <w:tr w:rsidR="006A7B1E" w:rsidRPr="006A7B1E" w:rsidTr="006A7B1E">
        <w:trPr>
          <w:trHeight w:val="375"/>
        </w:trPr>
        <w:tc>
          <w:tcPr>
            <w:tcW w:w="14992" w:type="dxa"/>
            <w:gridSpan w:val="11"/>
            <w:noWrap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№6. Очистные сооружения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г.Березино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, р-н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д.Светлица</w:t>
            </w:r>
            <w:proofErr w:type="spellEnd"/>
          </w:p>
        </w:tc>
      </w:tr>
      <w:tr w:rsidR="006A7B1E" w:rsidRPr="006A7B1E" w:rsidTr="006A7B1E">
        <w:trPr>
          <w:trHeight w:val="750"/>
        </w:trPr>
        <w:tc>
          <w:tcPr>
            <w:tcW w:w="955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0106</w:t>
            </w:r>
          </w:p>
        </w:tc>
        <w:tc>
          <w:tcPr>
            <w:tcW w:w="341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Пост пайки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0184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Свинец и его неорганические соединения (в пересчете на свинец)</w:t>
            </w:r>
          </w:p>
        </w:tc>
        <w:tc>
          <w:tcPr>
            <w:tcW w:w="920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7B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0,000005 </w:t>
            </w:r>
          </w:p>
        </w:tc>
        <w:tc>
          <w:tcPr>
            <w:tcW w:w="1084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7B1E">
              <w:rPr>
                <w:rFonts w:ascii="Times New Roman" w:eastAsia="Calibri" w:hAnsi="Times New Roman" w:cs="Times New Roman"/>
                <w:sz w:val="18"/>
                <w:szCs w:val="18"/>
              </w:rPr>
              <w:t>0,000002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6021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Биореактор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. Первичный отстойник, 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аэротенки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, вторичный отстойник, иловый резервуар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0301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Азот  (IV) оксид (азота диоксид)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0,028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0,015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0,242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0304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Азот (II) оксид (азота оксид)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0,008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0,131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Общий органический углерод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0,055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0,873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0,402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9,930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6022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Иловая площадка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0301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Азот  (IV) оксид (азота диоксид)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0,012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0,046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0,751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0304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Азот (II) оксид (азота оксид)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0,013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0,209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0,061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Общий органический углерод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0,061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0,988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0,205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3,340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6024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</w:rPr>
              <w:t>Биопруды</w:t>
            </w:r>
            <w:proofErr w:type="spellEnd"/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0,347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0,347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0,187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4,857</w:t>
            </w:r>
          </w:p>
        </w:tc>
      </w:tr>
      <w:tr w:rsidR="006A7B1E" w:rsidRPr="006A7B1E" w:rsidTr="006A7B1E">
        <w:trPr>
          <w:trHeight w:val="375"/>
        </w:trPr>
        <w:tc>
          <w:tcPr>
            <w:tcW w:w="14992" w:type="dxa"/>
            <w:gridSpan w:val="11"/>
            <w:noWrap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№7. Поля фильтрации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г.Березино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, р-н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д.Светлица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6023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Очистные сооружения. Поля фильтрации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0,609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0,009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11,164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0349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Хлор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58,886</w:t>
            </w:r>
          </w:p>
        </w:tc>
      </w:tr>
      <w:tr w:rsidR="006A7B1E" w:rsidRPr="006A7B1E" w:rsidTr="006A7B1E">
        <w:trPr>
          <w:trHeight w:val="375"/>
        </w:trPr>
        <w:tc>
          <w:tcPr>
            <w:tcW w:w="14992" w:type="dxa"/>
            <w:gridSpan w:val="11"/>
            <w:noWrap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№8. Поля фильтрации, Крупский р-н, 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пос.Крупский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6026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Очистные сооружения. Поля фильтрации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0,094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1,718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0349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Хлор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9,029</w:t>
            </w:r>
          </w:p>
        </w:tc>
      </w:tr>
      <w:tr w:rsidR="006A7B1E" w:rsidRPr="006A7B1E" w:rsidTr="006A7B1E">
        <w:trPr>
          <w:trHeight w:val="375"/>
        </w:trPr>
        <w:tc>
          <w:tcPr>
            <w:tcW w:w="14992" w:type="dxa"/>
            <w:gridSpan w:val="11"/>
            <w:noWrap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№9. Поля фильтрации Крупский р-н,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г.п.Холопеничи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6027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Очистные сооружения. Поля фильтрации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0,047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0,859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0349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Хлор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4,530</w:t>
            </w:r>
          </w:p>
        </w:tc>
      </w:tr>
      <w:tr w:rsidR="006A7B1E" w:rsidRPr="006A7B1E" w:rsidTr="006A7B1E">
        <w:trPr>
          <w:trHeight w:val="375"/>
        </w:trPr>
        <w:tc>
          <w:tcPr>
            <w:tcW w:w="14992" w:type="dxa"/>
            <w:gridSpan w:val="11"/>
            <w:noWrap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№10. Поля фильтрации Крупский р-н,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аг.Замки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6028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Очистные сооружения. Поля фильтрации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0,047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0,859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0349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Хлор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4,530</w:t>
            </w:r>
          </w:p>
        </w:tc>
      </w:tr>
      <w:tr w:rsidR="006A7B1E" w:rsidRPr="006A7B1E" w:rsidTr="006A7B1E">
        <w:trPr>
          <w:trHeight w:val="375"/>
        </w:trPr>
        <w:tc>
          <w:tcPr>
            <w:tcW w:w="14992" w:type="dxa"/>
            <w:gridSpan w:val="11"/>
            <w:noWrap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№11. Поля фильтрации Крупский р-н,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аг.Ухвала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B1E">
              <w:rPr>
                <w:rFonts w:ascii="Times New Roman" w:eastAsia="Calibri" w:hAnsi="Times New Roman" w:cs="Times New Roman"/>
                <w:b/>
                <w:bCs/>
              </w:rPr>
              <w:t>6029</w:t>
            </w:r>
          </w:p>
        </w:tc>
        <w:tc>
          <w:tcPr>
            <w:tcW w:w="3417" w:type="dxa"/>
            <w:vMerge w:val="restart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Очистные сооружения. Поля фильтрации</w:t>
            </w: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Аммиак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Сероводород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0,117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2,147</w:t>
            </w:r>
          </w:p>
        </w:tc>
      </w:tr>
      <w:tr w:rsidR="006A7B1E" w:rsidRPr="006A7B1E" w:rsidTr="006A7B1E">
        <w:trPr>
          <w:trHeight w:val="375"/>
        </w:trPr>
        <w:tc>
          <w:tcPr>
            <w:tcW w:w="955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0349</w:t>
            </w:r>
          </w:p>
        </w:tc>
        <w:tc>
          <w:tcPr>
            <w:tcW w:w="3556" w:type="dxa"/>
            <w:vAlign w:val="center"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Хлор</w:t>
            </w:r>
          </w:p>
        </w:tc>
        <w:tc>
          <w:tcPr>
            <w:tcW w:w="920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22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1084" w:type="dxa"/>
            <w:noWrap/>
            <w:vAlign w:val="center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11,324</w:t>
            </w:r>
          </w:p>
        </w:tc>
      </w:tr>
    </w:tbl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tbl>
      <w:tblPr>
        <w:tblStyle w:val="26"/>
        <w:tblW w:w="0" w:type="auto"/>
        <w:tblInd w:w="-318" w:type="dxa"/>
        <w:tblLook w:val="04A0" w:firstRow="1" w:lastRow="0" w:firstColumn="1" w:lastColumn="0" w:noHBand="0" w:noVBand="1"/>
      </w:tblPr>
      <w:tblGrid>
        <w:gridCol w:w="927"/>
        <w:gridCol w:w="744"/>
        <w:gridCol w:w="840"/>
        <w:gridCol w:w="928"/>
        <w:gridCol w:w="745"/>
        <w:gridCol w:w="841"/>
        <w:gridCol w:w="928"/>
        <w:gridCol w:w="745"/>
        <w:gridCol w:w="841"/>
        <w:gridCol w:w="928"/>
        <w:gridCol w:w="745"/>
        <w:gridCol w:w="841"/>
        <w:gridCol w:w="928"/>
        <w:gridCol w:w="745"/>
        <w:gridCol w:w="841"/>
        <w:gridCol w:w="928"/>
        <w:gridCol w:w="745"/>
        <w:gridCol w:w="864"/>
      </w:tblGrid>
      <w:tr w:rsidR="006A7B1E" w:rsidRPr="006A7B1E" w:rsidTr="006A7B1E">
        <w:trPr>
          <w:trHeight w:val="585"/>
        </w:trPr>
        <w:tc>
          <w:tcPr>
            <w:tcW w:w="1478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B1E">
              <w:rPr>
                <w:rFonts w:ascii="Times New Roman" w:eastAsia="Calibri" w:hAnsi="Times New Roman" w:cs="Times New Roman"/>
                <w:b/>
              </w:rPr>
              <w:lastRenderedPageBreak/>
              <w:t>Параметры источников выбросов</w:t>
            </w:r>
          </w:p>
          <w:p w:rsidR="00751D78" w:rsidRDefault="00751D78" w:rsidP="006A7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51D78" w:rsidRPr="006A7B1E" w:rsidRDefault="00751D78" w:rsidP="006A7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7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5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Продолжение таблицы 14</w:t>
            </w:r>
          </w:p>
        </w:tc>
      </w:tr>
      <w:tr w:rsidR="006A7B1E" w:rsidRPr="006A7B1E" w:rsidTr="006A7B1E">
        <w:trPr>
          <w:trHeight w:val="1620"/>
        </w:trPr>
        <w:tc>
          <w:tcPr>
            <w:tcW w:w="7235" w:type="dxa"/>
            <w:gridSpan w:val="9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7551" w:type="dxa"/>
            <w:gridSpan w:val="9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Предложения по нормативам выбросов загрязняющих веществ в атмосферный воздух</w:t>
            </w:r>
          </w:p>
        </w:tc>
      </w:tr>
      <w:tr w:rsidR="006A7B1E" w:rsidRPr="006A7B1E" w:rsidTr="006A7B1E">
        <w:trPr>
          <w:trHeight w:val="990"/>
        </w:trPr>
        <w:tc>
          <w:tcPr>
            <w:tcW w:w="2411" w:type="dxa"/>
            <w:gridSpan w:val="3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2412" w:type="dxa"/>
            <w:gridSpan w:val="3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2412" w:type="dxa"/>
            <w:gridSpan w:val="3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2458" w:type="dxa"/>
            <w:gridSpan w:val="3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2531" w:type="dxa"/>
            <w:gridSpan w:val="3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2562" w:type="dxa"/>
            <w:gridSpan w:val="3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2026 год</w:t>
            </w:r>
          </w:p>
        </w:tc>
      </w:tr>
      <w:tr w:rsidR="006A7B1E" w:rsidRPr="006A7B1E" w:rsidTr="006A7B1E">
        <w:trPr>
          <w:trHeight w:val="750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8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8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8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8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2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8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5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6A7B1E" w:rsidRPr="006A7B1E" w:rsidTr="006A7B1E">
        <w:trPr>
          <w:trHeight w:val="375"/>
        </w:trPr>
        <w:tc>
          <w:tcPr>
            <w:tcW w:w="14786" w:type="dxa"/>
            <w:gridSpan w:val="18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№1. Очистные сооружения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г.Борисов</w:t>
            </w:r>
            <w:proofErr w:type="spellEnd"/>
          </w:p>
        </w:tc>
      </w:tr>
      <w:tr w:rsidR="006A7B1E" w:rsidRPr="006A7B1E" w:rsidTr="006A7B1E">
        <w:trPr>
          <w:trHeight w:val="82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0,098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750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840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14,429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14,429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14,429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85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14,429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92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14,429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95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14,429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1,918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103,762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1,918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103,762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1,918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103,762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1,918</w:t>
            </w:r>
          </w:p>
        </w:tc>
        <w:tc>
          <w:tcPr>
            <w:tcW w:w="85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103,762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1,918</w:t>
            </w:r>
          </w:p>
        </w:tc>
        <w:tc>
          <w:tcPr>
            <w:tcW w:w="92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103,762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1,918</w:t>
            </w:r>
          </w:p>
        </w:tc>
        <w:tc>
          <w:tcPr>
            <w:tcW w:w="95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103,762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4,697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71,744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4,697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71,744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4,697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71,744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4,697</w:t>
            </w:r>
          </w:p>
        </w:tc>
        <w:tc>
          <w:tcPr>
            <w:tcW w:w="85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71,744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4,697</w:t>
            </w:r>
          </w:p>
        </w:tc>
        <w:tc>
          <w:tcPr>
            <w:tcW w:w="92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71,744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4,697</w:t>
            </w:r>
          </w:p>
        </w:tc>
        <w:tc>
          <w:tcPr>
            <w:tcW w:w="95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71,744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4,133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58,380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4,133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58,380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4,133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58,380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4,133</w:t>
            </w:r>
          </w:p>
        </w:tc>
        <w:tc>
          <w:tcPr>
            <w:tcW w:w="85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58,380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4,133</w:t>
            </w:r>
          </w:p>
        </w:tc>
        <w:tc>
          <w:tcPr>
            <w:tcW w:w="92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58,380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4,133</w:t>
            </w:r>
          </w:p>
        </w:tc>
        <w:tc>
          <w:tcPr>
            <w:tcW w:w="95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58,380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27,487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419,841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27,487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419,841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27,487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419,841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27,487</w:t>
            </w:r>
          </w:p>
        </w:tc>
        <w:tc>
          <w:tcPr>
            <w:tcW w:w="85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419,841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27,487</w:t>
            </w:r>
          </w:p>
        </w:tc>
        <w:tc>
          <w:tcPr>
            <w:tcW w:w="92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419,841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27,487</w:t>
            </w:r>
          </w:p>
        </w:tc>
        <w:tc>
          <w:tcPr>
            <w:tcW w:w="95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419,841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14786" w:type="dxa"/>
            <w:gridSpan w:val="18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№2. Производственная база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г.Борисов</w:t>
            </w:r>
            <w:proofErr w:type="spellEnd"/>
          </w:p>
        </w:tc>
      </w:tr>
      <w:tr w:rsidR="006A7B1E" w:rsidRPr="006A7B1E" w:rsidTr="006A7B1E">
        <w:trPr>
          <w:trHeight w:val="76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750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780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780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82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</w:tr>
      <w:tr w:rsidR="006A7B1E" w:rsidRPr="006A7B1E" w:rsidTr="006A7B1E">
        <w:trPr>
          <w:trHeight w:val="82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88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750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82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14786" w:type="dxa"/>
            <w:gridSpan w:val="18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№3. Станция 2-го подъема "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Неманица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"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г.Борисов</w:t>
            </w:r>
            <w:proofErr w:type="spellEnd"/>
          </w:p>
        </w:tc>
      </w:tr>
      <w:tr w:rsidR="006A7B1E" w:rsidRPr="006A7B1E" w:rsidTr="006A7B1E">
        <w:trPr>
          <w:trHeight w:val="780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0,018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750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82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14786" w:type="dxa"/>
            <w:gridSpan w:val="18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№6. Очистные сооружения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г.Березино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, р-н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д.Светлица</w:t>
            </w:r>
            <w:proofErr w:type="spellEnd"/>
          </w:p>
        </w:tc>
      </w:tr>
      <w:tr w:rsidR="006A7B1E" w:rsidRPr="006A7B1E" w:rsidTr="006A7B1E">
        <w:trPr>
          <w:trHeight w:val="750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14786" w:type="dxa"/>
            <w:gridSpan w:val="18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№7. Поля фильтрации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г.Березино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, р-н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д.Светлица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58,886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58,886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58,886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85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58,886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92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58,886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95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58,886</w:t>
            </w:r>
          </w:p>
        </w:tc>
      </w:tr>
      <w:tr w:rsidR="006A7B1E" w:rsidRPr="006A7B1E" w:rsidTr="006A7B1E">
        <w:trPr>
          <w:trHeight w:val="375"/>
        </w:trPr>
        <w:tc>
          <w:tcPr>
            <w:tcW w:w="14786" w:type="dxa"/>
            <w:gridSpan w:val="18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№8. Поля фильтрации, Крупский р-н, 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пос.Крупский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9,029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9,029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9,029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85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9,029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92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9,029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95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9,029</w:t>
            </w:r>
          </w:p>
        </w:tc>
      </w:tr>
      <w:tr w:rsidR="006A7B1E" w:rsidRPr="006A7B1E" w:rsidTr="006A7B1E">
        <w:trPr>
          <w:trHeight w:val="375"/>
        </w:trPr>
        <w:tc>
          <w:tcPr>
            <w:tcW w:w="14786" w:type="dxa"/>
            <w:gridSpan w:val="18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№9. Поля фильтрации Крупский р-н,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г.п.Холопеничи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14786" w:type="dxa"/>
            <w:gridSpan w:val="18"/>
            <w:noWrap/>
            <w:hideMark/>
          </w:tcPr>
          <w:p w:rsidR="00751D78" w:rsidRDefault="00751D78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№10. Поля фильтрации Крупский р-н,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аг.Замки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14786" w:type="dxa"/>
            <w:gridSpan w:val="18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№11. Поля фильтрации Крупский р-н,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аг.Ухвала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7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B1E" w:rsidRPr="006A7B1E" w:rsidTr="006A7B1E">
        <w:trPr>
          <w:trHeight w:val="375"/>
        </w:trPr>
        <w:tc>
          <w:tcPr>
            <w:tcW w:w="888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11,324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11,324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80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11,324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85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11,324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92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11,324</w:t>
            </w:r>
          </w:p>
        </w:tc>
        <w:tc>
          <w:tcPr>
            <w:tcW w:w="88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957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11,324</w:t>
            </w:r>
          </w:p>
        </w:tc>
      </w:tr>
    </w:tbl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  <w:r w:rsidRPr="006A7B1E">
        <w:rPr>
          <w:rFonts w:ascii="Times New Roman" w:eastAsia="Calibri" w:hAnsi="Times New Roman" w:cs="Times New Roman"/>
        </w:rPr>
        <w:br w:type="page"/>
      </w: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854"/>
        <w:gridCol w:w="850"/>
        <w:gridCol w:w="1030"/>
        <w:gridCol w:w="855"/>
        <w:gridCol w:w="850"/>
        <w:gridCol w:w="1030"/>
        <w:gridCol w:w="855"/>
        <w:gridCol w:w="850"/>
        <w:gridCol w:w="1075"/>
        <w:gridCol w:w="1166"/>
        <w:gridCol w:w="1120"/>
        <w:gridCol w:w="1120"/>
        <w:gridCol w:w="1211"/>
        <w:gridCol w:w="1920"/>
      </w:tblGrid>
      <w:tr w:rsidR="006A7B1E" w:rsidRPr="006A7B1E" w:rsidTr="006A7B1E">
        <w:trPr>
          <w:trHeight w:val="585"/>
        </w:trPr>
        <w:tc>
          <w:tcPr>
            <w:tcW w:w="186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B1E">
              <w:rPr>
                <w:rFonts w:ascii="Times New Roman" w:eastAsia="Calibri" w:hAnsi="Times New Roman" w:cs="Times New Roman"/>
                <w:b/>
              </w:rPr>
              <w:t>Параметры источников выбросов</w:t>
            </w: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A7B1E">
              <w:rPr>
                <w:rFonts w:ascii="Times New Roman" w:eastAsia="Calibri" w:hAnsi="Times New Roman" w:cs="Times New Roman"/>
                <w:b/>
              </w:rPr>
              <w:t>Продолжение таблицы 14</w:t>
            </w:r>
          </w:p>
        </w:tc>
      </w:tr>
      <w:tr w:rsidR="006A7B1E" w:rsidRPr="006A7B1E" w:rsidTr="006A7B1E">
        <w:trPr>
          <w:trHeight w:val="1620"/>
        </w:trPr>
        <w:tc>
          <w:tcPr>
            <w:tcW w:w="14657" w:type="dxa"/>
            <w:gridSpan w:val="12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Норматив-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содержание кислорода, %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Срок достижения норматива допустимых выбросов загрязняющих веществ в атмосферный воздух (далее - норматив ДВ), месяц, год</w:t>
            </w:r>
          </w:p>
        </w:tc>
      </w:tr>
      <w:tr w:rsidR="006A7B1E" w:rsidRPr="006A7B1E" w:rsidTr="006A7B1E">
        <w:trPr>
          <w:trHeight w:val="295"/>
        </w:trPr>
        <w:tc>
          <w:tcPr>
            <w:tcW w:w="3426" w:type="dxa"/>
            <w:gridSpan w:val="3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2027 год</w:t>
            </w:r>
          </w:p>
        </w:tc>
        <w:tc>
          <w:tcPr>
            <w:tcW w:w="3426" w:type="dxa"/>
            <w:gridSpan w:val="3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2028 год</w:t>
            </w:r>
          </w:p>
        </w:tc>
        <w:tc>
          <w:tcPr>
            <w:tcW w:w="3486" w:type="dxa"/>
            <w:gridSpan w:val="3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2029 год</w:t>
            </w:r>
          </w:p>
        </w:tc>
        <w:tc>
          <w:tcPr>
            <w:tcW w:w="4319" w:type="dxa"/>
            <w:gridSpan w:val="3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 xml:space="preserve">2030-2031 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г.г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40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750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1540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06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66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3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8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1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42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6A7B1E" w:rsidRPr="006A7B1E" w:rsidTr="006A7B1E">
        <w:trPr>
          <w:trHeight w:val="375"/>
        </w:trPr>
        <w:tc>
          <w:tcPr>
            <w:tcW w:w="18681" w:type="dxa"/>
            <w:gridSpan w:val="14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№1. Очистные сооружения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г.Борисов</w:t>
            </w:r>
            <w:proofErr w:type="spellEnd"/>
          </w:p>
        </w:tc>
      </w:tr>
      <w:tr w:rsidR="006A7B1E" w:rsidRPr="006A7B1E" w:rsidTr="006A7B1E">
        <w:trPr>
          <w:trHeight w:val="82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0,068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0,098</w:t>
            </w:r>
          </w:p>
        </w:tc>
        <w:tc>
          <w:tcPr>
            <w:tcW w:w="154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750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840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14,429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14,429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13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14,429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0,288</w:t>
            </w:r>
          </w:p>
        </w:tc>
        <w:tc>
          <w:tcPr>
            <w:tcW w:w="142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14,429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1,918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103,762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1,918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103,762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1,918</w:t>
            </w:r>
          </w:p>
        </w:tc>
        <w:tc>
          <w:tcPr>
            <w:tcW w:w="13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103,762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1,918</w:t>
            </w:r>
          </w:p>
        </w:tc>
        <w:tc>
          <w:tcPr>
            <w:tcW w:w="142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103,762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4,697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71,744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4,697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71,744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4,697</w:t>
            </w:r>
          </w:p>
        </w:tc>
        <w:tc>
          <w:tcPr>
            <w:tcW w:w="13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71,744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4,697</w:t>
            </w:r>
          </w:p>
        </w:tc>
        <w:tc>
          <w:tcPr>
            <w:tcW w:w="142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71,744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4,133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58,380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4,133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58,380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4,133</w:t>
            </w:r>
          </w:p>
        </w:tc>
        <w:tc>
          <w:tcPr>
            <w:tcW w:w="13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58,380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4,133</w:t>
            </w:r>
          </w:p>
        </w:tc>
        <w:tc>
          <w:tcPr>
            <w:tcW w:w="142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58,380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27,487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419,841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27,487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419,841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27,487</w:t>
            </w:r>
          </w:p>
        </w:tc>
        <w:tc>
          <w:tcPr>
            <w:tcW w:w="13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419,841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27,487</w:t>
            </w:r>
          </w:p>
        </w:tc>
        <w:tc>
          <w:tcPr>
            <w:tcW w:w="142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419,841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8681" w:type="dxa"/>
            <w:gridSpan w:val="14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№2. Производственная база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г.Борисов</w:t>
            </w:r>
            <w:proofErr w:type="spellEnd"/>
          </w:p>
        </w:tc>
      </w:tr>
      <w:tr w:rsidR="006A7B1E" w:rsidRPr="006A7B1E" w:rsidTr="006A7B1E">
        <w:trPr>
          <w:trHeight w:val="76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750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780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780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82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82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88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lastRenderedPageBreak/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750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82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8681" w:type="dxa"/>
            <w:gridSpan w:val="14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№3. Станция 2-го подъема "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Неманица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"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г.Борисов</w:t>
            </w:r>
            <w:proofErr w:type="spellEnd"/>
          </w:p>
        </w:tc>
      </w:tr>
      <w:tr w:rsidR="006A7B1E" w:rsidRPr="006A7B1E" w:rsidTr="006A7B1E">
        <w:trPr>
          <w:trHeight w:val="780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750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82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8681" w:type="dxa"/>
            <w:gridSpan w:val="14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№6. Очистные сооружения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г.Березино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, р-н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д.Светлица</w:t>
            </w:r>
            <w:proofErr w:type="spellEnd"/>
          </w:p>
        </w:tc>
      </w:tr>
      <w:tr w:rsidR="006A7B1E" w:rsidRPr="006A7B1E" w:rsidTr="006A7B1E">
        <w:trPr>
          <w:trHeight w:val="750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8681" w:type="dxa"/>
            <w:gridSpan w:val="14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№7. Поля фильтрации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г.Березино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, р-н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д.Светлица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58,886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58,886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13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58,886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142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58,886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8681" w:type="dxa"/>
            <w:gridSpan w:val="14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№8. Поля фильтрации, Крупский р-н, 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пос.Крупский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9,029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9,029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3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9,029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42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9,029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8681" w:type="dxa"/>
            <w:gridSpan w:val="14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№9. Поля фильтрации Крупский р-н,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г.п.Холопеничи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8681" w:type="dxa"/>
            <w:gridSpan w:val="14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№10. Поля фильтрации Крупский р-н,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аг.Замки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8681" w:type="dxa"/>
            <w:gridSpan w:val="14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Промплощадка</w:t>
            </w:r>
            <w:proofErr w:type="spellEnd"/>
            <w:r w:rsidRPr="006A7B1E">
              <w:rPr>
                <w:rFonts w:ascii="Times New Roman" w:eastAsia="Calibri" w:hAnsi="Times New Roman" w:cs="Times New Roman"/>
                <w:b/>
                <w:bCs/>
              </w:rPr>
              <w:t xml:space="preserve"> №11. Поля фильтрации Крупский р-н, </w:t>
            </w:r>
            <w:proofErr w:type="spellStart"/>
            <w:r w:rsidRPr="006A7B1E">
              <w:rPr>
                <w:rFonts w:ascii="Times New Roman" w:eastAsia="Calibri" w:hAnsi="Times New Roman" w:cs="Times New Roman"/>
                <w:b/>
                <w:bCs/>
              </w:rPr>
              <w:t>аг.Ухвала</w:t>
            </w:r>
            <w:proofErr w:type="spellEnd"/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trHeight w:val="375"/>
        </w:trPr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11,324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130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11,324</w:t>
            </w:r>
          </w:p>
        </w:tc>
        <w:tc>
          <w:tcPr>
            <w:tcW w:w="10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136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11,324</w:t>
            </w:r>
          </w:p>
        </w:tc>
        <w:tc>
          <w:tcPr>
            <w:tcW w:w="1480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142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11,324</w:t>
            </w:r>
          </w:p>
        </w:tc>
        <w:tc>
          <w:tcPr>
            <w:tcW w:w="1540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7B1E" w:rsidRPr="006A7B1E" w:rsidRDefault="006A7B1E" w:rsidP="006A7B1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tbl>
      <w:tblPr>
        <w:tblStyle w:val="26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1899"/>
        <w:gridCol w:w="545"/>
        <w:gridCol w:w="1549"/>
        <w:gridCol w:w="891"/>
        <w:gridCol w:w="466"/>
        <w:gridCol w:w="686"/>
        <w:gridCol w:w="1673"/>
        <w:gridCol w:w="2123"/>
        <w:gridCol w:w="1838"/>
      </w:tblGrid>
      <w:tr w:rsidR="006A7B1E" w:rsidRPr="006A7B1E" w:rsidTr="006A7B1E">
        <w:trPr>
          <w:trHeight w:val="780"/>
          <w:jc w:val="center"/>
        </w:trPr>
        <w:tc>
          <w:tcPr>
            <w:tcW w:w="1285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B1E">
              <w:rPr>
                <w:rFonts w:ascii="Times New Roman" w:eastAsia="Calibri" w:hAnsi="Times New Roman" w:cs="Times New Roman"/>
                <w:b/>
              </w:rPr>
              <w:lastRenderedPageBreak/>
              <w:t>Характеристика источников залповых и потенциальных выбросов загрязняющих веществ в атмосферный воздух</w:t>
            </w:r>
          </w:p>
        </w:tc>
      </w:tr>
      <w:tr w:rsidR="006A7B1E" w:rsidRPr="006A7B1E" w:rsidTr="006A7B1E">
        <w:trPr>
          <w:trHeight w:val="315"/>
          <w:jc w:val="center"/>
        </w:trPr>
        <w:tc>
          <w:tcPr>
            <w:tcW w:w="128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B1E" w:rsidRPr="006A7B1E" w:rsidRDefault="006A7B1E" w:rsidP="006A7B1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Таблица 15</w:t>
            </w:r>
          </w:p>
        </w:tc>
      </w:tr>
      <w:tr w:rsidR="00D56C24" w:rsidRPr="006A7B1E" w:rsidTr="006A7B1E">
        <w:trPr>
          <w:trHeight w:val="2520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Номер источника выброса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Загрязняющее  вещество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Величина залпового выброса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Периодичность  залпового выброса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Продолжительность залпового выброса, 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Используемая    система очистки и (или) меры по предотвращению потенциальных выбросов</w:t>
            </w:r>
          </w:p>
        </w:tc>
      </w:tr>
      <w:tr w:rsidR="00D56C24" w:rsidRPr="006A7B1E" w:rsidTr="006A7B1E">
        <w:trPr>
          <w:trHeight w:val="690"/>
          <w:jc w:val="center"/>
        </w:trPr>
        <w:tc>
          <w:tcPr>
            <w:tcW w:w="1189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9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154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891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мг/куб. м</w:t>
            </w:r>
          </w:p>
        </w:tc>
        <w:tc>
          <w:tcPr>
            <w:tcW w:w="4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68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1673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8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C24" w:rsidRPr="006A7B1E" w:rsidTr="006A7B1E">
        <w:trPr>
          <w:trHeight w:val="315"/>
          <w:jc w:val="center"/>
        </w:trPr>
        <w:tc>
          <w:tcPr>
            <w:tcW w:w="118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5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7B1E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549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7B1E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91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7B1E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46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7B1E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686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7B1E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67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38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A7B1E" w:rsidRPr="006A7B1E" w:rsidTr="006A7B1E">
        <w:trPr>
          <w:trHeight w:val="315"/>
          <w:jc w:val="center"/>
        </w:trPr>
        <w:tc>
          <w:tcPr>
            <w:tcW w:w="12859" w:type="dxa"/>
            <w:gridSpan w:val="10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</w:tbl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tbl>
      <w:tblPr>
        <w:tblStyle w:val="26"/>
        <w:tblpPr w:leftFromText="180" w:rightFromText="180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1189"/>
        <w:gridCol w:w="1899"/>
        <w:gridCol w:w="832"/>
        <w:gridCol w:w="3843"/>
        <w:gridCol w:w="2835"/>
        <w:gridCol w:w="2728"/>
        <w:gridCol w:w="14"/>
      </w:tblGrid>
      <w:tr w:rsidR="006A7B1E" w:rsidRPr="006A7B1E" w:rsidTr="006A7B1E">
        <w:trPr>
          <w:trHeight w:val="1110"/>
        </w:trPr>
        <w:tc>
          <w:tcPr>
            <w:tcW w:w="13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B1E">
              <w:rPr>
                <w:rFonts w:ascii="Times New Roman" w:eastAsia="Calibri" w:hAnsi="Times New Roman" w:cs="Times New Roman"/>
                <w:b/>
              </w:rPr>
              <w:lastRenderedPageBreak/>
      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      </w:r>
          </w:p>
        </w:tc>
      </w:tr>
      <w:tr w:rsidR="006A7B1E" w:rsidRPr="006A7B1E" w:rsidTr="006A7B1E">
        <w:trPr>
          <w:trHeight w:val="315"/>
        </w:trPr>
        <w:tc>
          <w:tcPr>
            <w:tcW w:w="13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Таблица 16</w:t>
            </w:r>
          </w:p>
        </w:tc>
      </w:tr>
      <w:tr w:rsidR="006A7B1E" w:rsidRPr="006A7B1E" w:rsidTr="006A7B1E">
        <w:trPr>
          <w:gridAfter w:val="1"/>
          <w:wAfter w:w="14" w:type="dxa"/>
          <w:trHeight w:val="1398"/>
        </w:trPr>
        <w:tc>
          <w:tcPr>
            <w:tcW w:w="1189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Номер источника выброса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Контролируемое загрязняющее вещество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Наименование и тип приборов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Год ввода системы в эксплуатацию, планируемый или фактический</w:t>
            </w:r>
          </w:p>
        </w:tc>
      </w:tr>
      <w:tr w:rsidR="006A7B1E" w:rsidRPr="006A7B1E" w:rsidTr="006A7B1E">
        <w:trPr>
          <w:gridAfter w:val="1"/>
          <w:wAfter w:w="14" w:type="dxa"/>
          <w:trHeight w:val="315"/>
        </w:trPr>
        <w:tc>
          <w:tcPr>
            <w:tcW w:w="1189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9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384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835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8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gridAfter w:val="1"/>
          <w:wAfter w:w="14" w:type="dxa"/>
          <w:trHeight w:val="315"/>
        </w:trPr>
        <w:tc>
          <w:tcPr>
            <w:tcW w:w="118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2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4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28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A7B1E" w:rsidRPr="006A7B1E" w:rsidTr="006A7B1E">
        <w:trPr>
          <w:trHeight w:val="760"/>
        </w:trPr>
        <w:tc>
          <w:tcPr>
            <w:tcW w:w="13340" w:type="dxa"/>
            <w:gridSpan w:val="7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 xml:space="preserve">В соответствии с табл.Е.25 </w:t>
            </w:r>
            <w:proofErr w:type="spellStart"/>
            <w:r w:rsidRPr="006A7B1E">
              <w:rPr>
                <w:rFonts w:ascii="Times New Roman" w:eastAsia="Calibri" w:hAnsi="Times New Roman" w:cs="Times New Roman"/>
              </w:rPr>
              <w:t>ЭкоНиП</w:t>
            </w:r>
            <w:proofErr w:type="spellEnd"/>
            <w:r w:rsidRPr="006A7B1E">
              <w:rPr>
                <w:rFonts w:ascii="Times New Roman" w:eastAsia="Calibri" w:hAnsi="Times New Roman" w:cs="Times New Roman"/>
              </w:rPr>
              <w:t xml:space="preserve"> 17.01.06-001-2017 источники, подлежащие оснащению автоматическими системами контроля выбросов загрязняющих веществ в атмосферный воздух отсутствуют</w:t>
            </w:r>
          </w:p>
        </w:tc>
      </w:tr>
    </w:tbl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Default="006A7B1E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3772A4" w:rsidRDefault="003772A4">
      <w:pPr>
        <w:rPr>
          <w:rFonts w:ascii="Times New Roman" w:hAnsi="Times New Roman" w:cs="Times New Roman"/>
          <w:sz w:val="24"/>
          <w:szCs w:val="24"/>
        </w:rPr>
        <w:sectPr w:rsidR="003772A4" w:rsidSect="006A7B1E">
          <w:pgSz w:w="16838" w:h="11906" w:orient="landscape"/>
          <w:pgMar w:top="993" w:right="1134" w:bottom="426" w:left="1134" w:header="708" w:footer="708" w:gutter="0"/>
          <w:cols w:space="708"/>
          <w:docGrid w:linePitch="360"/>
        </w:sectPr>
      </w:pPr>
    </w:p>
    <w:tbl>
      <w:tblPr>
        <w:tblStyle w:val="30"/>
        <w:tblW w:w="10977" w:type="dxa"/>
        <w:tblLook w:val="04A0" w:firstRow="1" w:lastRow="0" w:firstColumn="1" w:lastColumn="0" w:noHBand="0" w:noVBand="1"/>
      </w:tblPr>
      <w:tblGrid>
        <w:gridCol w:w="582"/>
        <w:gridCol w:w="696"/>
        <w:gridCol w:w="2745"/>
        <w:gridCol w:w="1266"/>
        <w:gridCol w:w="1236"/>
        <w:gridCol w:w="1356"/>
        <w:gridCol w:w="1470"/>
        <w:gridCol w:w="1626"/>
      </w:tblGrid>
      <w:tr w:rsidR="003772A4" w:rsidRPr="003772A4" w:rsidTr="003772A4">
        <w:trPr>
          <w:trHeight w:val="1417"/>
        </w:trPr>
        <w:tc>
          <w:tcPr>
            <w:tcW w:w="109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VIII Предложения по нормативам допустимых выбросов загрязняющих веществ в атмосферный воздух (далее - норматив ДВ) и временным нормативам допустимых выбросов загрязняющих веществ в атмосферный воздух (далее - норматив ВДВ)</w:t>
            </w:r>
          </w:p>
        </w:tc>
      </w:tr>
      <w:tr w:rsidR="003772A4" w:rsidRPr="003772A4" w:rsidTr="003772A4">
        <w:trPr>
          <w:trHeight w:val="80"/>
        </w:trPr>
        <w:tc>
          <w:tcPr>
            <w:tcW w:w="10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772A4" w:rsidRPr="003772A4" w:rsidRDefault="003772A4" w:rsidP="003772A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Таблица 17</w:t>
            </w:r>
          </w:p>
        </w:tc>
      </w:tr>
      <w:tr w:rsidR="003772A4" w:rsidRPr="003772A4" w:rsidTr="003772A4">
        <w:trPr>
          <w:trHeight w:val="645"/>
        </w:trPr>
        <w:tc>
          <w:tcPr>
            <w:tcW w:w="528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Загрязняющее вещество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 выброс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Статус выброса(ДВ или ВДВ)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Год достижения норматива  ДВ</w:t>
            </w:r>
          </w:p>
        </w:tc>
      </w:tr>
      <w:tr w:rsidR="003772A4" w:rsidRPr="003772A4" w:rsidTr="003772A4">
        <w:trPr>
          <w:trHeight w:val="315"/>
        </w:trPr>
        <w:tc>
          <w:tcPr>
            <w:tcW w:w="5289" w:type="dxa"/>
            <w:gridSpan w:val="4"/>
            <w:vMerge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2A4" w:rsidRPr="003772A4" w:rsidTr="003772A4">
        <w:trPr>
          <w:trHeight w:val="945"/>
        </w:trPr>
        <w:tc>
          <w:tcPr>
            <w:tcW w:w="582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23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135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470" w:type="dxa"/>
            <w:vMerge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2A4" w:rsidRPr="003772A4" w:rsidTr="003772A4">
        <w:trPr>
          <w:trHeight w:val="315"/>
        </w:trPr>
        <w:tc>
          <w:tcPr>
            <w:tcW w:w="582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772A4" w:rsidRPr="003772A4" w:rsidTr="003772A4">
        <w:trPr>
          <w:trHeight w:val="630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Общий органический углерод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1,861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1260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0184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Свинец и его неорганические соединения (в пересчете на свинец)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0,000012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0,000007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315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Хром (VI)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0,000093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0,000031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630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315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5,89700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101,216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630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315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0333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900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0337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315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0342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Фтористые газообразные соединения (в пересчете на фтор: </w:t>
            </w:r>
            <w:proofErr w:type="spellStart"/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гидрофторид</w:t>
            </w:r>
            <w:proofErr w:type="spellEnd"/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315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0349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88,923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315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Метан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39,447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699,708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630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Метантиол</w:t>
            </w:r>
            <w:proofErr w:type="spellEnd"/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метилмеркаптан</w:t>
            </w:r>
            <w:proofErr w:type="spellEnd"/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630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Этантиол</w:t>
            </w:r>
            <w:proofErr w:type="spellEnd"/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этилмеркаптан</w:t>
            </w:r>
            <w:proofErr w:type="spellEnd"/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1260"/>
        </w:trPr>
        <w:tc>
          <w:tcPr>
            <w:tcW w:w="58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2745" w:type="dxa"/>
            <w:hideMark/>
          </w:tcPr>
          <w:p w:rsidR="003772A4" w:rsidRPr="003772A4" w:rsidRDefault="003772A4" w:rsidP="003772A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66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3772A4" w:rsidRPr="003772A4" w:rsidTr="003772A4">
        <w:trPr>
          <w:trHeight w:val="300"/>
        </w:trPr>
        <w:tc>
          <w:tcPr>
            <w:tcW w:w="5289" w:type="dxa"/>
            <w:gridSpan w:val="4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46,037105</w:t>
            </w:r>
          </w:p>
        </w:tc>
        <w:tc>
          <w:tcPr>
            <w:tcW w:w="135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893,182038</w:t>
            </w:r>
          </w:p>
        </w:tc>
        <w:tc>
          <w:tcPr>
            <w:tcW w:w="147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72A4" w:rsidRPr="003772A4" w:rsidRDefault="003772A4" w:rsidP="003772A4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772A4" w:rsidRPr="003772A4" w:rsidRDefault="003772A4" w:rsidP="003772A4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0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1022"/>
        <w:gridCol w:w="1118"/>
        <w:gridCol w:w="1023"/>
        <w:gridCol w:w="1118"/>
        <w:gridCol w:w="1023"/>
        <w:gridCol w:w="1118"/>
        <w:gridCol w:w="1023"/>
        <w:gridCol w:w="1118"/>
        <w:gridCol w:w="1023"/>
        <w:gridCol w:w="1118"/>
      </w:tblGrid>
      <w:tr w:rsidR="003772A4" w:rsidRPr="003772A4" w:rsidTr="00D56C24">
        <w:trPr>
          <w:trHeight w:val="1800"/>
        </w:trPr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VIII Предложения по нормативам допустимых выбросов загрязняющих веществ в атмосферный воздух (далее - норматив ДВ) и временным нормативам допустимых выбросов загрязняющих веществ в атмосферный воздух (далее - норматив ВДВ)</w:t>
            </w:r>
          </w:p>
        </w:tc>
      </w:tr>
      <w:tr w:rsidR="003772A4" w:rsidRPr="003772A4" w:rsidTr="00D56C24">
        <w:trPr>
          <w:trHeight w:val="300"/>
        </w:trPr>
        <w:tc>
          <w:tcPr>
            <w:tcW w:w="10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772A4" w:rsidRPr="003772A4" w:rsidRDefault="003772A4" w:rsidP="003772A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таблицы 17</w:t>
            </w:r>
          </w:p>
        </w:tc>
      </w:tr>
      <w:tr w:rsidR="003772A4" w:rsidRPr="003772A4" w:rsidTr="00D56C24">
        <w:trPr>
          <w:trHeight w:val="645"/>
        </w:trPr>
        <w:tc>
          <w:tcPr>
            <w:tcW w:w="10704" w:type="dxa"/>
            <w:gridSpan w:val="10"/>
            <w:tcBorders>
              <w:top w:val="single" w:sz="4" w:space="0" w:color="auto"/>
            </w:tcBorders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3772A4" w:rsidRPr="003772A4" w:rsidTr="00D56C24">
        <w:trPr>
          <w:trHeight w:val="315"/>
        </w:trPr>
        <w:tc>
          <w:tcPr>
            <w:tcW w:w="2140" w:type="dxa"/>
            <w:gridSpan w:val="2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41" w:type="dxa"/>
            <w:gridSpan w:val="2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41" w:type="dxa"/>
            <w:gridSpan w:val="2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141" w:type="dxa"/>
            <w:gridSpan w:val="2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2141" w:type="dxa"/>
            <w:gridSpan w:val="2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2029-2030 год</w:t>
            </w:r>
          </w:p>
        </w:tc>
      </w:tr>
      <w:tr w:rsidR="003772A4" w:rsidRPr="003772A4" w:rsidTr="00D56C24">
        <w:trPr>
          <w:trHeight w:val="945"/>
        </w:trPr>
        <w:tc>
          <w:tcPr>
            <w:tcW w:w="1022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1118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023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1118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023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1118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023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1118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023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1118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т/год</w:t>
            </w:r>
          </w:p>
        </w:tc>
      </w:tr>
      <w:tr w:rsidR="003772A4" w:rsidRPr="003772A4" w:rsidTr="00D56C24">
        <w:trPr>
          <w:trHeight w:val="315"/>
        </w:trPr>
        <w:tc>
          <w:tcPr>
            <w:tcW w:w="1022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8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3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3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8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3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3772A4" w:rsidRPr="003772A4" w:rsidTr="00D56C24">
        <w:trPr>
          <w:trHeight w:val="630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1,861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1,861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1,861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1,861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1,861</w:t>
            </w:r>
          </w:p>
        </w:tc>
      </w:tr>
      <w:tr w:rsidR="003772A4" w:rsidRPr="003772A4" w:rsidTr="00D56C24">
        <w:trPr>
          <w:trHeight w:val="1260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0,000012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0,000007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0,000012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0,000007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0,000012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0,000007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0,000012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0,000007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0,000012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0,000007</w:t>
            </w:r>
          </w:p>
        </w:tc>
      </w:tr>
      <w:tr w:rsidR="003772A4" w:rsidRPr="003772A4" w:rsidTr="00D56C24">
        <w:trPr>
          <w:trHeight w:val="315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0,000093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0,000031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0,000093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0,000031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0,000093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0,000031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0,000093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0,000031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0,000093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0,000031</w:t>
            </w:r>
          </w:p>
        </w:tc>
      </w:tr>
      <w:tr w:rsidR="003772A4" w:rsidRPr="003772A4" w:rsidTr="00D56C24">
        <w:trPr>
          <w:trHeight w:val="630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0,114</w:t>
            </w:r>
          </w:p>
        </w:tc>
      </w:tr>
      <w:tr w:rsidR="003772A4" w:rsidRPr="003772A4" w:rsidTr="00D56C24">
        <w:trPr>
          <w:trHeight w:val="315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5,89700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101,216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5,89700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101,216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5,89700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101,216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5,89700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101,216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5,89700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101,216</w:t>
            </w:r>
          </w:p>
        </w:tc>
      </w:tr>
      <w:tr w:rsidR="003772A4" w:rsidRPr="003772A4" w:rsidTr="00D56C24">
        <w:trPr>
          <w:trHeight w:val="630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0,340</w:t>
            </w:r>
          </w:p>
        </w:tc>
      </w:tr>
      <w:tr w:rsidR="003772A4" w:rsidRPr="003772A4" w:rsidTr="00D56C24">
        <w:trPr>
          <w:trHeight w:val="315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0,695</w:t>
            </w:r>
          </w:p>
        </w:tc>
      </w:tr>
      <w:tr w:rsidR="003772A4" w:rsidRPr="003772A4" w:rsidTr="00D56C24">
        <w:trPr>
          <w:trHeight w:val="900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0,074</w:t>
            </w:r>
          </w:p>
        </w:tc>
      </w:tr>
      <w:tr w:rsidR="003772A4" w:rsidRPr="003772A4" w:rsidTr="00D56C24">
        <w:trPr>
          <w:trHeight w:val="315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3772A4" w:rsidRPr="003772A4" w:rsidTr="00D56C24">
        <w:trPr>
          <w:trHeight w:val="315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88,923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88,923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88,923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88,923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88,923</w:t>
            </w:r>
          </w:p>
        </w:tc>
      </w:tr>
      <w:tr w:rsidR="003772A4" w:rsidRPr="003772A4" w:rsidTr="00D56C24">
        <w:trPr>
          <w:trHeight w:val="315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39,447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699,708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39,447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699,708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39,447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699,708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39,447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699,708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39,447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699,708</w:t>
            </w:r>
          </w:p>
        </w:tc>
      </w:tr>
      <w:tr w:rsidR="003772A4" w:rsidRPr="003772A4" w:rsidTr="00D56C24">
        <w:trPr>
          <w:trHeight w:val="630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3772A4" w:rsidRPr="003772A4" w:rsidTr="00D56C24">
        <w:trPr>
          <w:trHeight w:val="630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3772A4" w:rsidRPr="003772A4" w:rsidTr="00D56C24">
        <w:trPr>
          <w:trHeight w:val="1260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0,251</w:t>
            </w:r>
          </w:p>
        </w:tc>
      </w:tr>
      <w:tr w:rsidR="003772A4" w:rsidRPr="003772A4" w:rsidTr="00D56C24">
        <w:trPr>
          <w:trHeight w:val="300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46,037105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893,182038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46,037105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893,182038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46,037105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893,182038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46,037105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893,182038</w:t>
            </w: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46,037105</w:t>
            </w: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893,182038</w:t>
            </w:r>
          </w:p>
        </w:tc>
      </w:tr>
      <w:tr w:rsidR="003772A4" w:rsidRPr="003772A4" w:rsidTr="00D56C24">
        <w:trPr>
          <w:trHeight w:val="300"/>
        </w:trPr>
        <w:tc>
          <w:tcPr>
            <w:tcW w:w="1022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72A4" w:rsidRPr="003772A4" w:rsidRDefault="003772A4" w:rsidP="003772A4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0"/>
        <w:tblpPr w:leftFromText="180" w:rightFromText="180" w:vertAnchor="text" w:horzAnchor="margin" w:tblpXSpec="right" w:tblpY="379"/>
        <w:tblW w:w="0" w:type="auto"/>
        <w:tblLook w:val="04A0" w:firstRow="1" w:lastRow="0" w:firstColumn="1" w:lastColumn="0" w:noHBand="0" w:noVBand="1"/>
      </w:tblPr>
      <w:tblGrid>
        <w:gridCol w:w="1236"/>
        <w:gridCol w:w="1356"/>
        <w:gridCol w:w="1236"/>
        <w:gridCol w:w="1356"/>
        <w:gridCol w:w="1236"/>
        <w:gridCol w:w="1356"/>
        <w:gridCol w:w="1236"/>
        <w:gridCol w:w="1356"/>
      </w:tblGrid>
      <w:tr w:rsidR="003772A4" w:rsidRPr="003772A4" w:rsidTr="00D56C24">
        <w:trPr>
          <w:trHeight w:val="1421"/>
        </w:trPr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VIII Предложения по нормативам допустимых выбросов загрязняющих веществ в атмосферный воздух (далее - норматив ДВ) и временным нормативам допустимых выбросов загрязняющих веществ в атмосферный воздух (далее - норматив ВДВ)</w:t>
            </w:r>
          </w:p>
        </w:tc>
      </w:tr>
      <w:tr w:rsidR="003772A4" w:rsidRPr="003772A4" w:rsidTr="00D56C24">
        <w:trPr>
          <w:trHeight w:val="300"/>
        </w:trPr>
        <w:tc>
          <w:tcPr>
            <w:tcW w:w="9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772A4" w:rsidRPr="003772A4" w:rsidRDefault="003772A4" w:rsidP="003772A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таблицы 17</w:t>
            </w:r>
          </w:p>
        </w:tc>
      </w:tr>
      <w:tr w:rsidR="003772A4" w:rsidRPr="003772A4" w:rsidTr="00D56C24">
        <w:trPr>
          <w:trHeight w:val="645"/>
        </w:trPr>
        <w:tc>
          <w:tcPr>
            <w:tcW w:w="9696" w:type="dxa"/>
            <w:gridSpan w:val="8"/>
            <w:tcBorders>
              <w:top w:val="single" w:sz="4" w:space="0" w:color="auto"/>
            </w:tcBorders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3772A4" w:rsidRPr="003772A4" w:rsidTr="00D56C24">
        <w:trPr>
          <w:trHeight w:val="315"/>
        </w:trPr>
        <w:tc>
          <w:tcPr>
            <w:tcW w:w="2412" w:type="dxa"/>
            <w:gridSpan w:val="2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12" w:type="dxa"/>
            <w:gridSpan w:val="2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31" w:type="dxa"/>
            <w:gridSpan w:val="2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41" w:type="dxa"/>
            <w:gridSpan w:val="2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3772A4" w:rsidRPr="003772A4" w:rsidTr="00D56C24">
        <w:trPr>
          <w:trHeight w:val="316"/>
        </w:trPr>
        <w:tc>
          <w:tcPr>
            <w:tcW w:w="115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126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15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126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15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1280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180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126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т/год</w:t>
            </w:r>
          </w:p>
        </w:tc>
      </w:tr>
      <w:tr w:rsidR="003772A4" w:rsidRPr="003772A4" w:rsidTr="00D56C24">
        <w:trPr>
          <w:trHeight w:val="315"/>
        </w:trPr>
        <w:tc>
          <w:tcPr>
            <w:tcW w:w="115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772A4" w:rsidRPr="003772A4" w:rsidTr="00D56C24">
        <w:trPr>
          <w:trHeight w:val="630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1,861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1,861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1,861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1,861</w:t>
            </w:r>
          </w:p>
        </w:tc>
      </w:tr>
      <w:tr w:rsidR="003772A4" w:rsidRPr="003772A4" w:rsidTr="00D56C24">
        <w:trPr>
          <w:trHeight w:val="874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0,000012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0,000007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0,000012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0,000007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0,000012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0,000007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0,000012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0,000007</w:t>
            </w:r>
          </w:p>
        </w:tc>
      </w:tr>
      <w:tr w:rsidR="003772A4" w:rsidRPr="003772A4" w:rsidTr="00D56C24">
        <w:trPr>
          <w:trHeight w:val="315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0,000093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0,000031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0,000093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0,000031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0,000093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0,000031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0,000093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0,000031</w:t>
            </w:r>
          </w:p>
        </w:tc>
      </w:tr>
      <w:tr w:rsidR="003772A4" w:rsidRPr="003772A4" w:rsidTr="00D56C24">
        <w:trPr>
          <w:trHeight w:val="630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0,114</w:t>
            </w:r>
          </w:p>
        </w:tc>
      </w:tr>
      <w:tr w:rsidR="003772A4" w:rsidRPr="003772A4" w:rsidTr="00D56C24">
        <w:trPr>
          <w:trHeight w:val="315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5,89700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101,216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5,89700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101,216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5,89700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101,216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5,89700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101,216</w:t>
            </w:r>
          </w:p>
        </w:tc>
      </w:tr>
      <w:tr w:rsidR="003772A4" w:rsidRPr="003772A4" w:rsidTr="00D56C24">
        <w:trPr>
          <w:trHeight w:val="630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0,340</w:t>
            </w:r>
          </w:p>
        </w:tc>
      </w:tr>
      <w:tr w:rsidR="003772A4" w:rsidRPr="003772A4" w:rsidTr="00D56C24">
        <w:trPr>
          <w:trHeight w:val="315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0,695</w:t>
            </w:r>
          </w:p>
        </w:tc>
      </w:tr>
      <w:tr w:rsidR="003772A4" w:rsidRPr="003772A4" w:rsidTr="00D56C24">
        <w:trPr>
          <w:trHeight w:val="900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0,074</w:t>
            </w:r>
          </w:p>
        </w:tc>
      </w:tr>
      <w:tr w:rsidR="003772A4" w:rsidRPr="003772A4" w:rsidTr="00D56C24">
        <w:trPr>
          <w:trHeight w:val="315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3772A4" w:rsidRPr="003772A4" w:rsidTr="00D56C24">
        <w:trPr>
          <w:trHeight w:val="315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88,923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88,923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88,923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88,923</w:t>
            </w:r>
          </w:p>
        </w:tc>
      </w:tr>
      <w:tr w:rsidR="003772A4" w:rsidRPr="003772A4" w:rsidTr="00D56C24">
        <w:trPr>
          <w:trHeight w:val="315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39,447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699,708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39,447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699,708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39,447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699,708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39,447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699,708</w:t>
            </w:r>
          </w:p>
        </w:tc>
      </w:tr>
      <w:tr w:rsidR="003772A4" w:rsidRPr="003772A4" w:rsidTr="00D56C24">
        <w:trPr>
          <w:trHeight w:val="630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3772A4" w:rsidRPr="003772A4" w:rsidTr="00D56C24">
        <w:trPr>
          <w:trHeight w:val="630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3772A4" w:rsidRPr="003772A4" w:rsidTr="00D56C24">
        <w:trPr>
          <w:trHeight w:val="1260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0,251</w:t>
            </w:r>
          </w:p>
        </w:tc>
      </w:tr>
      <w:tr w:rsidR="003772A4" w:rsidRPr="003772A4" w:rsidTr="00D56C24">
        <w:trPr>
          <w:trHeight w:val="300"/>
        </w:trPr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46,037105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893,182038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46,037105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893,182038</w:t>
            </w:r>
          </w:p>
        </w:tc>
        <w:tc>
          <w:tcPr>
            <w:tcW w:w="115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46,037105</w:t>
            </w:r>
          </w:p>
        </w:tc>
        <w:tc>
          <w:tcPr>
            <w:tcW w:w="12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893,182038</w:t>
            </w:r>
          </w:p>
        </w:tc>
        <w:tc>
          <w:tcPr>
            <w:tcW w:w="1180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46,037105</w:t>
            </w:r>
          </w:p>
        </w:tc>
        <w:tc>
          <w:tcPr>
            <w:tcW w:w="1261" w:type="dxa"/>
            <w:noWrap/>
            <w:hideMark/>
          </w:tcPr>
          <w:p w:rsidR="003772A4" w:rsidRPr="003772A4" w:rsidRDefault="003772A4" w:rsidP="00377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A4">
              <w:rPr>
                <w:rFonts w:ascii="Times New Roman" w:eastAsia="Calibri" w:hAnsi="Times New Roman" w:cs="Times New Roman"/>
                <w:sz w:val="24"/>
                <w:szCs w:val="24"/>
              </w:rPr>
              <w:t>893,182038</w:t>
            </w:r>
          </w:p>
        </w:tc>
      </w:tr>
    </w:tbl>
    <w:p w:rsidR="003772A4" w:rsidRPr="003772A4" w:rsidRDefault="003772A4" w:rsidP="003772A4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772A4" w:rsidRPr="003772A4" w:rsidRDefault="003772A4" w:rsidP="003772A4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772A4" w:rsidRPr="003772A4" w:rsidRDefault="003772A4" w:rsidP="003772A4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664F36" w:rsidRDefault="00664F36">
      <w:pPr>
        <w:rPr>
          <w:rFonts w:ascii="Times New Roman" w:hAnsi="Times New Roman" w:cs="Times New Roman"/>
          <w:sz w:val="24"/>
          <w:szCs w:val="24"/>
        </w:rPr>
        <w:sectPr w:rsidR="00664F36" w:rsidSect="00664F36">
          <w:pgSz w:w="11906" w:h="16838"/>
          <w:pgMar w:top="993" w:right="567" w:bottom="1134" w:left="851" w:header="709" w:footer="709" w:gutter="0"/>
          <w:cols w:space="708"/>
          <w:docGrid w:linePitch="360"/>
        </w:sectPr>
      </w:pPr>
    </w:p>
    <w:p w:rsidR="00664F36" w:rsidRPr="00664F36" w:rsidRDefault="00664F36" w:rsidP="00664F36">
      <w:pPr>
        <w:widowControl w:val="0"/>
        <w:autoSpaceDE w:val="0"/>
        <w:autoSpaceDN w:val="0"/>
        <w:adjustRightInd w:val="0"/>
        <w:ind w:left="70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IX. Обращение с отходами производства</w:t>
      </w:r>
    </w:p>
    <w:p w:rsidR="00664F36" w:rsidRPr="00664F36" w:rsidRDefault="00664F36" w:rsidP="00664F3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F36" w:rsidRPr="00664F36" w:rsidRDefault="00664F36" w:rsidP="00664F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отходов</w:t>
      </w:r>
    </w:p>
    <w:p w:rsidR="00664F36" w:rsidRPr="00664F36" w:rsidRDefault="00664F36" w:rsidP="00664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29"/>
      <w:bookmarkEnd w:id="6"/>
      <w:r w:rsidRPr="00664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tbl>
      <w:tblPr>
        <w:tblW w:w="16302" w:type="dxa"/>
        <w:tblCellSpacing w:w="5" w:type="nil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1652"/>
        <w:gridCol w:w="27"/>
        <w:gridCol w:w="2414"/>
        <w:gridCol w:w="1280"/>
        <w:gridCol w:w="1260"/>
        <w:gridCol w:w="1080"/>
        <w:gridCol w:w="1080"/>
        <w:gridCol w:w="1080"/>
        <w:gridCol w:w="900"/>
        <w:gridCol w:w="900"/>
        <w:gridCol w:w="952"/>
        <w:gridCol w:w="1028"/>
        <w:gridCol w:w="900"/>
        <w:gridCol w:w="900"/>
      </w:tblGrid>
      <w:tr w:rsidR="00664F36" w:rsidRPr="00664F36" w:rsidTr="00D56C24">
        <w:trPr>
          <w:trHeight w:val="69"/>
          <w:tblCellSpacing w:w="5" w:type="nil"/>
        </w:trPr>
        <w:tc>
          <w:tcPr>
            <w:tcW w:w="849" w:type="dxa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52" w:type="dxa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2441" w:type="dxa"/>
            <w:gridSpan w:val="2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опасности и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 опасности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опасных отходов</w:t>
            </w:r>
          </w:p>
        </w:tc>
        <w:tc>
          <w:tcPr>
            <w:tcW w:w="1280" w:type="dxa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отходов,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т/год</w:t>
            </w:r>
          </w:p>
        </w:tc>
        <w:tc>
          <w:tcPr>
            <w:tcW w:w="10080" w:type="dxa"/>
            <w:gridSpan w:val="10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Прогнозные показатели образования отходов, тонн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Merge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664F36" w:rsidRPr="00664F36" w:rsidTr="00D56C24">
        <w:trPr>
          <w:trHeight w:val="69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1" w:type="dxa"/>
            <w:gridSpan w:val="2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и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поступление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отходов от 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других     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субъектов  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</w:t>
            </w: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841"/>
            <w:bookmarkEnd w:id="7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1,1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1,1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</w:tr>
      <w:tr w:rsidR="00664F36" w:rsidRPr="00664F36" w:rsidTr="00D56C24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5" w:history="1">
              <w:r w:rsidRPr="00664F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8" w:history="1">
              <w:r w:rsidRPr="00664F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430,708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430,708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475,900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475,900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475,900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475,900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475,900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475,900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475,900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475,900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475,900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43354,21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43354,21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47590,80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47590,80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47590,80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47590,80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47590,80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47590,80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47590,80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47590,80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47590,80</w:t>
            </w:r>
          </w:p>
        </w:tc>
      </w:tr>
      <w:tr w:rsidR="00664F36" w:rsidRPr="00664F36" w:rsidTr="00D56C24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1101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1101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855"/>
            <w:bookmarkEnd w:id="8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неустановленным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классом опасности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3" w:type="dxa"/>
            <w:gridSpan w:val="3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" w:name="Par860"/>
            <w:bookmarkEnd w:id="9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образование и поступление     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245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44888,058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245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44888,058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49392,600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49392,600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49392,600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49392,600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49392,600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49392,600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49392,600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75" w:right="-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49392,600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275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49392,600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  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отходов другим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субъектам  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целью    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(или)    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обезвреживания</w:t>
            </w: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Par863"/>
            <w:bookmarkEnd w:id="10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1,1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1,1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5" w:history="1">
              <w:r w:rsidRPr="00664F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64F36" w:rsidRPr="00664F36" w:rsidTr="00D56C24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8" w:history="1">
              <w:r w:rsidRPr="00664F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4,205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4,205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933,50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933,50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1026,00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1026,00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1026,00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1026,00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1026,00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1026,00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1026,00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1026,00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1026,00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Par875"/>
            <w:bookmarkEnd w:id="11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1047,06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1047,06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1258,80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93" w:type="dxa"/>
            <w:gridSpan w:val="3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2" w:name="Par877"/>
            <w:bookmarkEnd w:id="12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передано отходов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230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198</w:t>
            </w: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5</w:t>
            </w: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,</w:t>
            </w: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8</w:t>
            </w: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230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198</w:t>
            </w: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5</w:t>
            </w: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,</w:t>
            </w: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8</w:t>
            </w: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2290,800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2290,800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2290,800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2290,800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2290,800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2290,800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2290,800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2290,800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2290,800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Обезвреживание</w:t>
            </w: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Par879"/>
            <w:bookmarkEnd w:id="13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5" w:history="1">
              <w:r w:rsidRPr="00664F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8" w:history="1">
              <w:r w:rsidRPr="00664F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Par889"/>
            <w:bookmarkEnd w:id="14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93" w:type="dxa"/>
            <w:gridSpan w:val="3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5" w:name="Par891"/>
            <w:bookmarkEnd w:id="15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обезвреживание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Par893"/>
            <w:bookmarkEnd w:id="16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Par901"/>
            <w:bookmarkEnd w:id="17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93" w:type="dxa"/>
            <w:gridSpan w:val="3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" w:name="Par903"/>
            <w:bookmarkEnd w:id="18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использование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     </w:t>
            </w: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Par905"/>
            <w:bookmarkEnd w:id="19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5" w:history="1">
              <w:r w:rsidRPr="00664F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8" w:history="1">
              <w:r w:rsidRPr="00664F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42418,11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42418,11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46561,70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46561,70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46561,70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46561,70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46561,70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46561,70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46561,70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46561,70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46561,70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неустановленным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классом опасности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93" w:type="dxa"/>
            <w:gridSpan w:val="3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" w:name="Par924"/>
            <w:bookmarkEnd w:id="20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хранение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42418,61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42418,61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46562,30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42418,61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42418,61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42418,61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42418,61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42418,61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42418,61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42418,61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42418,61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Захоронение   </w:t>
            </w: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Par926"/>
            <w:bookmarkEnd w:id="21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426,503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426,503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54,48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54,48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</w:tr>
      <w:tr w:rsidR="00664F36" w:rsidRPr="00664F36" w:rsidTr="00D56C24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9" w:type="dxa"/>
            <w:gridSpan w:val="2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неустановленным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классом опасности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36" w:rsidRPr="00664F36" w:rsidTr="00D56C24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93" w:type="dxa"/>
            <w:gridSpan w:val="3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2" w:name="Par941"/>
            <w:bookmarkEnd w:id="22"/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захоронение          </w:t>
            </w:r>
          </w:p>
        </w:tc>
        <w:tc>
          <w:tcPr>
            <w:tcW w:w="12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483,583</w:t>
            </w:r>
          </w:p>
        </w:tc>
        <w:tc>
          <w:tcPr>
            <w:tcW w:w="126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483,583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539,500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539,500</w:t>
            </w:r>
          </w:p>
        </w:tc>
        <w:tc>
          <w:tcPr>
            <w:tcW w:w="108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539,500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539,500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539,500</w:t>
            </w:r>
          </w:p>
        </w:tc>
        <w:tc>
          <w:tcPr>
            <w:tcW w:w="952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539,500</w:t>
            </w:r>
          </w:p>
        </w:tc>
        <w:tc>
          <w:tcPr>
            <w:tcW w:w="1028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539,500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539,500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539,500</w:t>
            </w:r>
          </w:p>
        </w:tc>
      </w:tr>
    </w:tbl>
    <w:p w:rsidR="00664F36" w:rsidRPr="00664F36" w:rsidRDefault="00664F36" w:rsidP="00664F36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664F36" w:rsidRPr="00664F36" w:rsidRDefault="00664F36" w:rsidP="00664F3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3" w:name="Par945"/>
      <w:bookmarkEnd w:id="23"/>
      <w:r w:rsidRPr="00664F36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   Указывается   количество   ртутьсодержащих   отходов   (ртутных термометров,  использованных  или  испорченных, отработанных люминесцентных трубок и отработанных ртутных ламп, игнитронов) в штуках.</w:t>
      </w:r>
    </w:p>
    <w:p w:rsidR="00664F36" w:rsidRPr="00664F36" w:rsidRDefault="00664F36" w:rsidP="00664F3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4" w:name="Par948"/>
      <w:bookmarkEnd w:id="24"/>
      <w:r w:rsidRPr="00664F36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  Указывается   количество   отходов,   содержащих   ПХБ  (силовых трансформаторов   с   охлаждающей   жидкостью   на   основе   ПХБ,  силовых конденсаторов   с   диэлектриком,  пропитанным  жидкостью  на  основе  ПХБ,  малогабаритных конденсаторов с диэлектриком на основе ПХБ) в штуках.</w:t>
      </w:r>
    </w:p>
    <w:p w:rsidR="00664F36" w:rsidRPr="00664F36" w:rsidRDefault="00664F36" w:rsidP="00664F36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F3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64F36" w:rsidRPr="00664F36" w:rsidRDefault="00664F36" w:rsidP="00664F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F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Обращение с отходами с неустановленным классом опасности</w:t>
      </w:r>
    </w:p>
    <w:p w:rsidR="00664F36" w:rsidRPr="00664F36" w:rsidRDefault="00664F36" w:rsidP="00664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25" w:name="Par955"/>
      <w:bookmarkEnd w:id="25"/>
      <w:r w:rsidRPr="006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Pr="00664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</w:p>
    <w:p w:rsidR="00664F36" w:rsidRPr="00664F36" w:rsidRDefault="00664F36" w:rsidP="00664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3118"/>
        <w:gridCol w:w="3572"/>
        <w:gridCol w:w="3458"/>
      </w:tblGrid>
      <w:tr w:rsidR="00664F36" w:rsidRPr="00664F36" w:rsidTr="00D56C24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отхода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количество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отходов, 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запрашиваемое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для хранения, тонн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хранения,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его краткая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характеристика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Запрашиваемый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срок действия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допустимого 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объема хранения</w:t>
            </w:r>
          </w:p>
        </w:tc>
      </w:tr>
      <w:tr w:rsidR="00664F36" w:rsidRPr="00664F36" w:rsidTr="00D56C2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64F36" w:rsidRPr="00664F36" w:rsidTr="00D56C2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6" w:rsidRPr="00664F36" w:rsidRDefault="00664F36" w:rsidP="00664F36">
            <w:pPr>
              <w:spacing w:line="25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Отходы электрического и электронного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6" w:rsidRPr="00664F36" w:rsidRDefault="00664F36" w:rsidP="00664F36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9120200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6" w:rsidRPr="00664F36" w:rsidRDefault="00664F36" w:rsidP="00664F3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Собираются и временно хранятся в промаркированном закрытом контейнере на территории производственной базы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</w:tbl>
    <w:p w:rsidR="00664F36" w:rsidRPr="00664F36" w:rsidRDefault="00664F36" w:rsidP="00664F3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664F36" w:rsidRPr="00664F36" w:rsidRDefault="00664F36" w:rsidP="00664F3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64F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64F36" w:rsidRPr="00664F36" w:rsidRDefault="00664F36" w:rsidP="00664F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X. Предложение по количеству отходов производства, планируемых к хранению и (или) захоронению</w:t>
      </w:r>
    </w:p>
    <w:p w:rsidR="00664F36" w:rsidRPr="00664F36" w:rsidRDefault="00664F36" w:rsidP="00664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972"/>
      <w:bookmarkEnd w:id="26"/>
      <w:r w:rsidRPr="00664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664F36" w:rsidRPr="00664F36" w:rsidRDefault="00664F36" w:rsidP="00664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0"/>
        <w:gridCol w:w="850"/>
        <w:gridCol w:w="1529"/>
        <w:gridCol w:w="1606"/>
        <w:gridCol w:w="900"/>
        <w:gridCol w:w="900"/>
        <w:gridCol w:w="900"/>
        <w:gridCol w:w="847"/>
        <w:gridCol w:w="900"/>
        <w:gridCol w:w="900"/>
        <w:gridCol w:w="900"/>
        <w:gridCol w:w="900"/>
        <w:gridCol w:w="900"/>
        <w:gridCol w:w="900"/>
      </w:tblGrid>
      <w:tr w:rsidR="00664F36" w:rsidRPr="00664F36" w:rsidTr="00D56C24">
        <w:trPr>
          <w:tblCellSpacing w:w="5" w:type="nil"/>
        </w:trPr>
        <w:tc>
          <w:tcPr>
            <w:tcW w:w="0" w:type="auto"/>
            <w:vMerge w:val="restart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Наименование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отхода</w:t>
            </w:r>
          </w:p>
        </w:tc>
        <w:tc>
          <w:tcPr>
            <w:tcW w:w="0" w:type="auto"/>
            <w:vMerge w:val="restart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Код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отхода</w:t>
            </w:r>
          </w:p>
        </w:tc>
        <w:tc>
          <w:tcPr>
            <w:tcW w:w="0" w:type="auto"/>
            <w:vMerge w:val="restart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опасности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 класс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опасности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опасных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отходов</w:t>
            </w:r>
          </w:p>
        </w:tc>
        <w:tc>
          <w:tcPr>
            <w:tcW w:w="0" w:type="auto"/>
            <w:vMerge w:val="restart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объекта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хранения и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(или)   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захоронения 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отходов</w:t>
            </w:r>
          </w:p>
        </w:tc>
        <w:tc>
          <w:tcPr>
            <w:tcW w:w="8947" w:type="dxa"/>
            <w:gridSpan w:val="10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отходов, направляемое на хранение/захоронение, тонн</w:t>
            </w:r>
          </w:p>
        </w:tc>
      </w:tr>
      <w:tr w:rsidR="00664F36" w:rsidRPr="00664F36" w:rsidTr="00D56C24">
        <w:trPr>
          <w:tblCellSpacing w:w="5" w:type="nil"/>
        </w:trPr>
        <w:tc>
          <w:tcPr>
            <w:tcW w:w="0" w:type="auto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664F36" w:rsidRPr="00664F36" w:rsidTr="00D56C24">
        <w:trPr>
          <w:tblCellSpacing w:w="5" w:type="nil"/>
        </w:trPr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64F36" w:rsidRPr="00664F36" w:rsidTr="00D56C24">
        <w:trPr>
          <w:tblCellSpacing w:w="5" w:type="nil"/>
        </w:trPr>
        <w:tc>
          <w:tcPr>
            <w:tcW w:w="14842" w:type="dxa"/>
            <w:gridSpan w:val="14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хранение</w:t>
            </w:r>
          </w:p>
        </w:tc>
      </w:tr>
      <w:tr w:rsidR="00664F36" w:rsidRPr="00664F36" w:rsidTr="00D56C24">
        <w:trPr>
          <w:trHeight w:val="253"/>
          <w:tblCellSpacing w:w="5" w:type="nil"/>
        </w:trPr>
        <w:tc>
          <w:tcPr>
            <w:tcW w:w="0" w:type="auto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Ил активный очистных сооружений</w:t>
            </w:r>
          </w:p>
        </w:tc>
        <w:tc>
          <w:tcPr>
            <w:tcW w:w="0" w:type="auto"/>
            <w:vMerge w:val="restart"/>
            <w:vAlign w:val="center"/>
          </w:tcPr>
          <w:p w:rsidR="00664F36" w:rsidRPr="00664F36" w:rsidRDefault="00664F36" w:rsidP="00664F36">
            <w:pPr>
              <w:ind w:left="-75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8430300</w:t>
            </w:r>
          </w:p>
        </w:tc>
        <w:tc>
          <w:tcPr>
            <w:tcW w:w="0" w:type="auto"/>
            <w:vMerge w:val="restart"/>
            <w:vAlign w:val="center"/>
          </w:tcPr>
          <w:p w:rsidR="00664F36" w:rsidRPr="00664F36" w:rsidRDefault="00664F36" w:rsidP="00664F36">
            <w:pPr>
              <w:spacing w:line="250" w:lineRule="exact"/>
              <w:ind w:left="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Малоопасные/4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Иловые площадки очистных сооружений </w:t>
            </w:r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Березино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2363,01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2833,00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2833,00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2833,00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2833,00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2833,00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2833,00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2833,00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2833,00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2833,00</w:t>
            </w:r>
          </w:p>
        </w:tc>
      </w:tr>
      <w:tr w:rsidR="00664F36" w:rsidRPr="00664F36" w:rsidTr="00D56C24">
        <w:trPr>
          <w:trHeight w:val="252"/>
          <w:tblCellSpacing w:w="5" w:type="nil"/>
        </w:trPr>
        <w:tc>
          <w:tcPr>
            <w:tcW w:w="0" w:type="auto"/>
            <w:vMerge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4F36" w:rsidRPr="00664F36" w:rsidRDefault="00664F36" w:rsidP="00664F36">
            <w:pPr>
              <w:ind w:left="-75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664F36" w:rsidRPr="00664F36" w:rsidRDefault="00664F36" w:rsidP="00664F36">
            <w:pPr>
              <w:spacing w:line="25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Иловые пруды-накопители очистных сооружений </w:t>
            </w:r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Борисова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38872,50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42178,50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42178,50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9" w:right="-4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42178,50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42178,50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42178,50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42178,50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42178,50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42178,50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42178,50</w:t>
            </w:r>
          </w:p>
        </w:tc>
      </w:tr>
      <w:tr w:rsidR="00664F36" w:rsidRPr="00664F36" w:rsidTr="00D56C24">
        <w:trPr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Песок из песколовок (минеральный осадок)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autoSpaceDE w:val="0"/>
              <w:autoSpaceDN w:val="0"/>
              <w:adjustRightInd w:val="0"/>
              <w:ind w:right="-138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8430500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spacing w:line="250" w:lineRule="exact"/>
              <w:ind w:left="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Малоопасные/4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Песковые</w:t>
            </w:r>
            <w:proofErr w:type="spellEnd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площадки очистных сооружений </w:t>
            </w:r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Борисова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1182,60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1550,20</w:t>
            </w:r>
          </w:p>
        </w:tc>
      </w:tr>
      <w:tr w:rsidR="00664F36" w:rsidRPr="00664F36" w:rsidTr="00D56C24">
        <w:trPr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Оборудование и материалы, содержащие </w:t>
            </w:r>
            <w:proofErr w:type="spellStart"/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полихлорированные</w:t>
            </w:r>
            <w:proofErr w:type="spellEnd"/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бифенилы</w:t>
            </w:r>
            <w:proofErr w:type="spellEnd"/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(ПХБ)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autoSpaceDE w:val="0"/>
              <w:autoSpaceDN w:val="0"/>
              <w:adjustRightInd w:val="0"/>
              <w:ind w:right="-138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3540001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spacing w:line="250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Чрезвычайно опасные/1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Помещение (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электрощитовой</w:t>
            </w:r>
            <w:proofErr w:type="spellEnd"/>
            <w:r w:rsidRPr="00664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метантенок</w:t>
            </w:r>
            <w:proofErr w:type="spellEnd"/>
            <w:r w:rsidRPr="00664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для хранения оборудования и материалов, содержащих ПХБ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5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1" w:right="-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(0,825т)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5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(0,825т)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5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(0,825т)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5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5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(0,825т)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5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5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(0,825т)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6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6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(0,825т)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5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(0,825т)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5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(0,825т)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5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(0,825т)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-154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(0,825т)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14842" w:type="dxa"/>
            <w:gridSpan w:val="14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захоронение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Обтирочный материал, загрязненный маслами 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5820601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 w:val="restart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ТКО </w:t>
            </w:r>
          </w:p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УП «Жилье»</w:t>
            </w:r>
          </w:p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г. Борисов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48,64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54,36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Отработанные масляные фильтры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5492800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Бумажные и картонные фильтры с вредными загрязнениями (преимущественно неорганическими)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1871100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рабочая, потерявшая потребительские свойства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1471501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Малоопасные/4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Опилки древесные промасленные (содержание масел – менее 15 %) 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1721101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торфобрикетов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3130400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3130601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keepNext/>
              <w:ind w:right="-1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Изношенная спецодежда хлопчатобумажная и другая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keepNext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5820903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664F36" w:rsidRPr="00664F36" w:rsidRDefault="00664F36" w:rsidP="00664F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keepNext/>
              <w:ind w:right="-1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Песок, загрязненный неорганическими веществами (кислоты, щелочи, соли и пр.)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keepNext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3142412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664F36" w:rsidRPr="00664F36" w:rsidRDefault="00664F36" w:rsidP="00664F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Отбросы с решеток 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103,600</w:t>
            </w:r>
          </w:p>
        </w:tc>
      </w:tr>
      <w:tr w:rsidR="00664F36" w:rsidRPr="00664F36" w:rsidTr="00D56C24">
        <w:trPr>
          <w:cantSplit/>
          <w:trHeight w:val="269"/>
          <w:tblCellSpacing w:w="5" w:type="nil"/>
        </w:trPr>
        <w:tc>
          <w:tcPr>
            <w:tcW w:w="0" w:type="auto"/>
          </w:tcPr>
          <w:p w:rsidR="00664F36" w:rsidRPr="00664F36" w:rsidRDefault="00664F36" w:rsidP="00664F36">
            <w:pPr>
              <w:autoSpaceDE w:val="0"/>
              <w:autoSpaceDN w:val="0"/>
              <w:adjustRightInd w:val="0"/>
              <w:jc w:val="left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Отходы абразивных материалов в виде пыли и порошка 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3144402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Отбросы с решеток 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 «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Жилтеплострой</w:t>
            </w:r>
            <w:proofErr w:type="spellEnd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Крупки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22,720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22,720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22,720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Отбросы с решеток 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 w:val="restart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 РКУПП «</w:t>
            </w:r>
            <w:proofErr w:type="spellStart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Березинское</w:t>
            </w:r>
            <w:proofErr w:type="spellEnd"/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ЖКХ»</w:t>
            </w:r>
          </w:p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Березино</w:t>
            </w: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28,080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35,080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35,080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35,080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35,080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35,080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35,080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35,080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35,080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35,080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</w:tr>
      <w:tr w:rsidR="00664F36" w:rsidRPr="00664F36" w:rsidTr="00D56C24">
        <w:trPr>
          <w:cantSplit/>
          <w:tblCellSpacing w:w="5" w:type="nil"/>
        </w:trPr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Осадки сооружений биологической очистки хозяйственно-фекальных сточных вод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8430200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270,200</w:t>
            </w:r>
          </w:p>
        </w:tc>
        <w:tc>
          <w:tcPr>
            <w:tcW w:w="0" w:type="auto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270,200</w:t>
            </w:r>
          </w:p>
        </w:tc>
        <w:tc>
          <w:tcPr>
            <w:tcW w:w="900" w:type="dxa"/>
            <w:vAlign w:val="center"/>
          </w:tcPr>
          <w:p w:rsidR="00664F36" w:rsidRPr="00664F36" w:rsidRDefault="00664F36" w:rsidP="0066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270,200</w:t>
            </w:r>
          </w:p>
        </w:tc>
      </w:tr>
    </w:tbl>
    <w:p w:rsidR="00664F36" w:rsidRPr="00664F36" w:rsidRDefault="00664F36" w:rsidP="00664F3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64F36" w:rsidRDefault="00664F36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Pr="00D56C24" w:rsidRDefault="00D56C24" w:rsidP="00D56C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C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XI. Предложения по плану мероприятий по охране окружающей среды</w:t>
      </w:r>
    </w:p>
    <w:p w:rsidR="00D56C24" w:rsidRPr="00D56C24" w:rsidRDefault="00D56C24" w:rsidP="00D56C2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994"/>
      <w:bookmarkEnd w:id="27"/>
      <w:r w:rsidRPr="00D56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tbl>
      <w:tblPr>
        <w:tblW w:w="15309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308"/>
        <w:gridCol w:w="2268"/>
        <w:gridCol w:w="3543"/>
        <w:gridCol w:w="3481"/>
      </w:tblGrid>
      <w:tr w:rsidR="00D56C24" w:rsidRPr="00D56C24" w:rsidTr="00D56C24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источника</w:t>
            </w: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</w:t>
            </w: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эффект   </w:t>
            </w: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(результат)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15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и рациональному использованию вод</w:t>
            </w:r>
          </w:p>
        </w:tc>
      </w:tr>
      <w:tr w:rsidR="00D56C24" w:rsidRPr="00D56C24" w:rsidTr="00D56C24">
        <w:trPr>
          <w:trHeight w:val="61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Перекладка 12,09 км сетей водоснабжения.</w:t>
            </w:r>
          </w:p>
          <w:p w:rsidR="00D56C24" w:rsidRPr="00D56C24" w:rsidRDefault="00D56C24" w:rsidP="00D56C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Перекладка 3,27 км сетей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утвержденным срокам проведения работ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водоносных горизонтов от загрязнения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разработке проектов зон санитарной защиты 24 артезианских скважин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1-3 кварталы 2021 г.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Защита водоносных горизонтов от загрязнения, обеспечение надлежащего качества воды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ликвидационного тампонажа  7 штук неиспользуемых артезианских скважин Борисовского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 г.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Защита водоносных горизонтов от загрязнения и сохранение запасов подземных вод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павильонов артезианских скважин Борисовского района в количестве 15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 г.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водоносных горизонтов от загрязнения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павильонов артезианских скважин Крупского района в количестве 2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 г.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водоносных горизонтов от загрязнения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павильонов артезианских скважин артезианских скважин Березинского  района в количестве 2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 г.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водоносных горизонтов от загрязнения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(ремонт) ограждений первого пояса зон санитарной охраны артезианских скважин Борисовского района в количестве 7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 г.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водоносных горизонтов от загрязнения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(ремонт) ограждений первого пояса зон санитарной охраны артезианских скважин Березинского района в количестве 25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водоносных горизонтов от загрязнения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</w:tbl>
    <w:p w:rsidR="00D56C24" w:rsidRPr="00D56C24" w:rsidRDefault="00D56C24" w:rsidP="00D56C2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56C2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5309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308"/>
        <w:gridCol w:w="2268"/>
        <w:gridCol w:w="3543"/>
        <w:gridCol w:w="3481"/>
      </w:tblGrid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15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2. Мероприятия по охране атмосферного воздуха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D56C24" w:rsidRPr="00D56C24" w:rsidRDefault="00D56C24" w:rsidP="00D56C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освоения инструментальных методов производственного контроля выбросов загрязняющих веществ в атмосферный воздух от стационарных источников (производственных объектов), в соответствии с требованиями таблицы Е.25 </w:t>
            </w:r>
            <w:proofErr w:type="spellStart"/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ЭкоНиП</w:t>
            </w:r>
            <w:proofErr w:type="spellEnd"/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17.01.06-001-2017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Производственные наблюдения в области охраны окружающей среды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установленных нормативов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15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Мероприятия по уменьшению объемов (предотвращению) образования    </w:t>
            </w: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отходов производства и вовлечению их в хозяйственный оборот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ind w:left="-9" w:right="6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раздельный сбор отходов производства с максимальным извлечением вторичных материальных ресурсов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 производства, передача образующихся вторичных материальных ресурсов на использование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природоохранного законодательства, передача 100 % образующихся вторичных материальных ресурсов на использование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4" w:rsidRPr="00D56C24" w:rsidRDefault="00D56C24" w:rsidP="00D56C24">
            <w:pPr>
              <w:ind w:left="-9" w:right="6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соблюдение количества временного хранения отходов производства и периодичность их вывоза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хранение отходов в соответствии с картой-схемой хранения отходов производства и установленным количеством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4" w:rsidRPr="00D56C24" w:rsidRDefault="00D56C24" w:rsidP="00D56C24">
            <w:pPr>
              <w:ind w:left="-9" w:right="6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планово-предупредительных ремонтов оборудования предприятия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утвержденным срокам проведения работ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образования отходов производства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15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D56C24" w:rsidRPr="00D56C24" w:rsidTr="00D56C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24 работников предприятия по теме «Охрана окружающей среды на предприятии. Правила ведения учетной документации в области охраны окружающей среды».-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кварталы 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4" w:rsidRPr="00D56C24" w:rsidRDefault="00D56C24" w:rsidP="00D56C2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</w:tbl>
    <w:p w:rsidR="00D56C24" w:rsidRPr="00D56C24" w:rsidRDefault="00D56C24" w:rsidP="00D56C2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XII Предложения по отбору проб и проведению измерений в</w:t>
      </w: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охраны окружающей сред</w:t>
      </w:r>
      <w:bookmarkStart w:id="28" w:name="Par1025"/>
      <w:bookmarkEnd w:id="28"/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01"/>
        <w:gridCol w:w="1843"/>
        <w:gridCol w:w="1618"/>
        <w:gridCol w:w="1559"/>
        <w:gridCol w:w="1618"/>
        <w:gridCol w:w="1926"/>
        <w:gridCol w:w="1418"/>
        <w:gridCol w:w="3402"/>
      </w:tblGrid>
      <w:tr w:rsidR="00A7545C" w:rsidRPr="00A7545C" w:rsidTr="00580C3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 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источника,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пробной 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площадки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(точки 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контроля)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карте-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схеме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Производ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ственная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промыш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- </w:t>
            </w:r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 xml:space="preserve"> ленная) </w:t>
            </w:r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>площадка,</w:t>
            </w:r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 xml:space="preserve">  цех,   </w:t>
            </w:r>
            <w:r w:rsidRPr="00A754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 xml:space="preserve"> участок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отбора проб и проведения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и (или) место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отбора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проб, их  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доступность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мониторинга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(отбора проб и проведения измерений)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 или загрязняющее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вещество*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отбора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измерений, прошедшая аттестацию методик (методов) измерений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производственное унитарное предприятие 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г. Борисов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Сбросы сточных вод в водные объекты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сточных вод в реку Березина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БПК</w:t>
            </w:r>
            <w:r w:rsidRPr="00A7545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ind w:right="-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СТБ ГОСТ Р 51592-2001</w:t>
            </w:r>
          </w:p>
          <w:p w:rsidR="00A7545C" w:rsidRPr="00A7545C" w:rsidRDefault="00A7545C" w:rsidP="00A7545C">
            <w:pPr>
              <w:ind w:right="-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 xml:space="preserve">СТБ </w:t>
            </w:r>
            <w:r w:rsidRPr="00A7545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SO 5667-3-2012</w:t>
            </w:r>
          </w:p>
          <w:p w:rsidR="00A7545C" w:rsidRPr="00A7545C" w:rsidRDefault="00A7545C" w:rsidP="00A7545C">
            <w:pPr>
              <w:overflowPunct w:val="0"/>
              <w:autoSpaceDE w:val="0"/>
              <w:autoSpaceDN w:val="0"/>
              <w:adjustRightInd w:val="0"/>
              <w:ind w:right="-57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545C">
              <w:rPr>
                <w:rFonts w:ascii="Times New Roman" w:eastAsia="Times New Roman" w:hAnsi="Times New Roman" w:cs="Times New Roman"/>
              </w:rPr>
              <w:t>СТБ 17.13.05-29-2014/ ISО 5667-10:1992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17.13.05-22-2011 /ISO 5815-1:2003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ХПК</w:t>
            </w:r>
            <w:r w:rsidRPr="00A7545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31859-2012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10523-2017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4218-2012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4362-2012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14.1:2:4.158-2000 (изд. 2009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14.1:2:4.128-98 (М 01-05-2012)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14.1:2:4.167-2000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Концентрация азота общего (сумма концентраций азота по 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Кьельдалю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4139-2011</w:t>
            </w:r>
          </w:p>
        </w:tc>
      </w:tr>
    </w:tbl>
    <w:p w:rsidR="00A7545C" w:rsidRPr="00A7545C" w:rsidRDefault="00A7545C" w:rsidP="00A7545C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A7545C">
        <w:rPr>
          <w:rFonts w:ascii="Calibri" w:eastAsia="Calibri" w:hAnsi="Calibri" w:cs="Times New Roman"/>
        </w:rP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7545C" w:rsidRPr="00A7545C" w:rsidTr="00580C3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Сбросы сточных вод в водные объекты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сточных вод в реку Березина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нитрат-иона (в пересчете на азот)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 5667-3-2012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17.13.05-29-2014/ ISО 5667-10:1992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rHeight w:val="63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rHeight w:val="7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rHeight w:val="6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18309-2014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 Березина в районе сброса сточных вод Коммунального производственного унитарного предприятия 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Фоновый створ на реке Березина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СТБ ГОСТ Р 51592-2001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17.13.05-10-2009/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lSO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5667-6:2005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17.13.05-23-2011 /ISO 5815-2:2003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31859-2012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10523-2017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4218-2012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4362-2012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14.1:2:4.158-2000 (изд. 2009)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ПНД Ф 14.1:2:4.128-98 (М 01-05-2012) 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14.1:2:4.167-2000</w:t>
            </w:r>
          </w:p>
        </w:tc>
      </w:tr>
    </w:tbl>
    <w:p w:rsidR="00A7545C" w:rsidRPr="00A7545C" w:rsidRDefault="00A7545C" w:rsidP="00A7545C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A7545C">
        <w:rPr>
          <w:rFonts w:ascii="Calibri" w:eastAsia="Calibri" w:hAnsi="Calibri" w:cs="Times New Roman"/>
        </w:rP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7545C" w:rsidRPr="00A7545C" w:rsidTr="00580C3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 Березина в районе сброса сточных вод Коммунального производственного унитарного предприятия 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Фоновый створ на реке Березина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азота общего (сумма концентраций азота по 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Кьельдалю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17.13.05-10-2009/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lSO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5667-6:2005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4139-2011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нитрат-иона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18309-2014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 Березина в районе сброса сточных вод Коммунального производственного унитарного предприятия 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створ на реке Березина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СТБ ГОСТ Р 51592-2001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17.13.05-10-2009/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lSO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5667-6:2005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17.13.05-23-2011 /ISO 5815-2:2003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31859-2012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10523-2017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4218-2012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4362-2012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14.1:2:4.158-2000 (изд. 2009)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ПНД Ф 14.1:2:4.128-98 (М 01-05-2012) 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</w:t>
            </w:r>
          </w:p>
        </w:tc>
      </w:tr>
    </w:tbl>
    <w:p w:rsidR="00A7545C" w:rsidRPr="00A7545C" w:rsidRDefault="00A7545C" w:rsidP="00A7545C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A7545C">
        <w:rPr>
          <w:rFonts w:ascii="Calibri" w:eastAsia="Calibri" w:hAnsi="Calibri" w:cs="Times New Roman"/>
        </w:rP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7545C" w:rsidRPr="00A7545C" w:rsidTr="00580C3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 Березина в районе сброса сточных вод Коммунального производственного унитарного предприятия 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створ на реке Березина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17.13.05-10-2009/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lSO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5667-6:2005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14.1:2:4.167-2000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азота общего (сумма концентраций азота по 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Кьельдалю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4139-2011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нитрат-иона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18309-2014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</w:t>
            </w:r>
          </w:p>
        </w:tc>
      </w:tr>
    </w:tbl>
    <w:p w:rsidR="00A7545C" w:rsidRPr="00A7545C" w:rsidRDefault="00A7545C" w:rsidP="00A7545C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A7545C">
        <w:rPr>
          <w:rFonts w:ascii="Calibri" w:eastAsia="Calibri" w:hAnsi="Calibri" w:cs="Times New Roman"/>
        </w:rP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7545C" w:rsidRPr="00A7545C" w:rsidTr="00580C3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Участок водопроводно-канализационного хозяйства Березинского района</w:t>
            </w:r>
          </w:p>
        </w:tc>
      </w:tr>
      <w:tr w:rsidR="00A7545C" w:rsidRPr="00A7545C" w:rsidTr="00580C37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Сбросы сточных вод в водные объекты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сточных вод в реку Полоза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(март, июнь, август, октябрь)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БПК</w:t>
            </w:r>
            <w:r w:rsidRPr="00A7545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ind w:right="-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СТБ ГОСТ Р 51592-2001</w:t>
            </w:r>
          </w:p>
          <w:p w:rsidR="00A7545C" w:rsidRPr="00A7545C" w:rsidRDefault="00A7545C" w:rsidP="00A7545C">
            <w:pPr>
              <w:ind w:right="-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 xml:space="preserve">СТБ </w:t>
            </w:r>
            <w:r w:rsidRPr="00A7545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SO 5667-3-2012</w:t>
            </w:r>
          </w:p>
          <w:p w:rsidR="00A7545C" w:rsidRPr="00A7545C" w:rsidRDefault="00A7545C" w:rsidP="00A7545C">
            <w:pPr>
              <w:overflowPunct w:val="0"/>
              <w:autoSpaceDE w:val="0"/>
              <w:autoSpaceDN w:val="0"/>
              <w:adjustRightInd w:val="0"/>
              <w:ind w:right="-57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545C">
              <w:rPr>
                <w:rFonts w:ascii="Times New Roman" w:eastAsia="Times New Roman" w:hAnsi="Times New Roman" w:cs="Times New Roman"/>
              </w:rPr>
              <w:t>СТБ 17.13.05-29-2014/ ISО 5667-10:1992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17.13.05-22-2011 /ISO 5815-1:2003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ХПК</w:t>
            </w:r>
            <w:r w:rsidRPr="00A7545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31859-2012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10523-2017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4362-2012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14.1:2:4.158-2000 (изд. 2009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14.1:2:4.167-2000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Концентрация азота общего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4139-2011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18309-2014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Полоза в районе сброса сточных вод участка водопроводно-канализационного хозяйства Березинского района Государственного предприятия </w:t>
            </w:r>
            <w:r w:rsidRPr="00A75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Фоновый створ на реке Полоза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(март, июнь, август, октябрь)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СТБ ГОСТ Р 51592-2001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17.13.05-10-2009/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lSO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5667-6:2005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17.13.05-23-2011 /ISO 5815-2:2003</w:t>
            </w:r>
          </w:p>
        </w:tc>
      </w:tr>
    </w:tbl>
    <w:p w:rsidR="00A7545C" w:rsidRPr="00A7545C" w:rsidRDefault="00A7545C" w:rsidP="00A7545C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A7545C">
        <w:rPr>
          <w:rFonts w:ascii="Calibri" w:eastAsia="Calibri" w:hAnsi="Calibri" w:cs="Times New Roman"/>
        </w:rP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7545C" w:rsidRPr="00A7545C" w:rsidTr="00580C3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Полоза в районе сброса сточных вод участка водопроводно-канализационного хозяйства Березинского района Государственного предприятия </w:t>
            </w:r>
            <w:r w:rsidRPr="00A75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Фоновый створ на реке Полоза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(март, июнь, август, октябрь)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17.13.05-10-2009/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lSO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5667-6:2005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31859-2012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10523-2017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4362-2012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14.1:2:4.158-2000 (изд. 2009)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14.1:2:4.167-2000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азота общего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4139-2011</w:t>
            </w:r>
          </w:p>
        </w:tc>
      </w:tr>
      <w:tr w:rsidR="00A7545C" w:rsidRPr="00A7545C" w:rsidTr="00580C37">
        <w:trPr>
          <w:trHeight w:val="6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rHeight w:val="56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rHeight w:val="59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18309-2014 п. 7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 Полоза в районе сброса сточных вод участка водопроводно-канализационного хозяйства Березинского района Государственного предприятия 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створ на реке Полоза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(март, июнь, август, октябрь)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СТБ ГОСТ Р 51592-2001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17.13.05-10-2009/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lSO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5667-6:2005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17.13.05-23-2011 /ISO 5815-2:2003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31859-2012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10523-2017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4362-2012</w:t>
            </w:r>
          </w:p>
        </w:tc>
      </w:tr>
    </w:tbl>
    <w:p w:rsidR="00A7545C" w:rsidRPr="00A7545C" w:rsidRDefault="00A7545C" w:rsidP="00A7545C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A7545C">
        <w:rPr>
          <w:rFonts w:ascii="Calibri" w:eastAsia="Calibri" w:hAnsi="Calibri" w:cs="Times New Roman"/>
        </w:rP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7545C" w:rsidRPr="00A7545C" w:rsidTr="00580C3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 Полоза в районе сброса сточных вод участка водопроводно-канализационного хозяйства Березинского района Государственного предприятия 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створ на реке Полоза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(март, июнь, август, октябрь)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17.13.05-10-2009/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lSO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5667-6:2005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14.1:2:4.158-2000 (изд. 2009)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14.1:2:4.167-2000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азота общего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4139-2011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18309-2014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</w:t>
            </w:r>
          </w:p>
        </w:tc>
      </w:tr>
    </w:tbl>
    <w:p w:rsidR="00A7545C" w:rsidRPr="00A7545C" w:rsidRDefault="00A7545C" w:rsidP="00A7545C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A7545C">
        <w:rPr>
          <w:rFonts w:ascii="Calibri" w:eastAsia="Calibri" w:hAnsi="Calibri" w:cs="Times New Roman"/>
        </w:rP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7545C" w:rsidRPr="00A7545C" w:rsidTr="00580C3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производственное унитарное предприятие 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г. Борисов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 №3;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№4;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№5;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№6;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№7;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очистных сооружений Коммунального производственного унитарного предприятия 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 №3;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№4;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№5;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№6;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№7;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№8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(июнь-июль)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ISO 5667-11-2011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lSO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5667-3-2012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31862-2012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МВИ.МН 5350-2015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ISO 10523-2017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МВИ. МН 4218-2012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14.1:2:4.167-2000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нитрат-иона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фосфат-иона (в пересчете фосфор)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14.1:2:4.157-99 (издание 2013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14.1:2:4.158-2000 (изд. 2009 г.)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алюминия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18165-2014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железа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17.13.05-45-2016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кадмия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1290-2001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меди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1290-2001</w:t>
            </w:r>
          </w:p>
        </w:tc>
      </w:tr>
    </w:tbl>
    <w:p w:rsidR="00A7545C" w:rsidRPr="00A7545C" w:rsidRDefault="00A7545C" w:rsidP="00A7545C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A7545C">
        <w:rPr>
          <w:rFonts w:ascii="Calibri" w:eastAsia="Calibri" w:hAnsi="Calibri" w:cs="Times New Roman"/>
        </w:rP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7545C" w:rsidRPr="00A7545C" w:rsidTr="00580C3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 №3;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№4;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№5;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№6;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№7;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очистных сооружений Коммунального производственного унитарного предприятия «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Борисовводоканал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 №3;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№4;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№5;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№6;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№7;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№8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(июнь-июль)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никеля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ISO 5667-11-2011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</w:t>
            </w:r>
            <w:proofErr w:type="spellStart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lSO</w:t>
            </w:r>
            <w:proofErr w:type="spellEnd"/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5667-3-2012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31862-2012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31-14/06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свинца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1290-2001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хрома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17.13.05-33-2014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цинка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1290-2001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ПНД Ф 14.1:2:4.128-98 (М 01-05-2012) </w:t>
            </w:r>
          </w:p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2012 г.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фенолов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14.1:2:4.182-02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кобальта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областью аккредитации сторонней лаборатории (на договорной основе) 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марганца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областью аккредитации сторонней лаборатории (на договорной основе)</w:t>
            </w:r>
          </w:p>
        </w:tc>
      </w:tr>
      <w:tr w:rsidR="00A7545C" w:rsidRPr="00A7545C" w:rsidTr="00580C3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ртути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C" w:rsidRPr="00A7545C" w:rsidRDefault="00A7545C" w:rsidP="00A75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областью аккредитации сторонней лаборатории (на договорной основе)</w:t>
            </w:r>
          </w:p>
        </w:tc>
      </w:tr>
    </w:tbl>
    <w:p w:rsidR="00A7545C" w:rsidRPr="00A7545C" w:rsidRDefault="00A7545C" w:rsidP="00A7545C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7545C">
        <w:rPr>
          <w:rFonts w:ascii="Times New Roman" w:eastAsia="Calibri" w:hAnsi="Times New Roman" w:cs="Times New Roman"/>
          <w:sz w:val="24"/>
          <w:szCs w:val="24"/>
        </w:rPr>
        <w:t>* - количество параметров наблюдений согласно постановлению Минприроды Республики Беларусь от 22.07.2020 г. №15.</w:t>
      </w:r>
    </w:p>
    <w:p w:rsidR="00A7545C" w:rsidRPr="00A7545C" w:rsidRDefault="00A7545C" w:rsidP="00A7545C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A7545C" w:rsidRDefault="00A7545C">
      <w:pPr>
        <w:rPr>
          <w:rFonts w:ascii="Times New Roman" w:hAnsi="Times New Roman" w:cs="Times New Roman"/>
          <w:sz w:val="24"/>
          <w:szCs w:val="24"/>
        </w:rPr>
      </w:pPr>
    </w:p>
    <w:p w:rsidR="00A7545C" w:rsidRDefault="00A7545C">
      <w:pPr>
        <w:rPr>
          <w:rFonts w:ascii="Times New Roman" w:hAnsi="Times New Roman" w:cs="Times New Roman"/>
          <w:sz w:val="24"/>
          <w:szCs w:val="24"/>
        </w:rPr>
      </w:pPr>
    </w:p>
    <w:p w:rsidR="00A7545C" w:rsidRDefault="00A7545C">
      <w:pPr>
        <w:rPr>
          <w:rFonts w:ascii="Times New Roman" w:hAnsi="Times New Roman" w:cs="Times New Roman"/>
          <w:sz w:val="24"/>
          <w:szCs w:val="24"/>
        </w:rPr>
      </w:pPr>
    </w:p>
    <w:p w:rsidR="00A7545C" w:rsidRDefault="00A7545C">
      <w:pPr>
        <w:rPr>
          <w:rFonts w:ascii="Times New Roman" w:hAnsi="Times New Roman" w:cs="Times New Roman"/>
          <w:sz w:val="24"/>
          <w:szCs w:val="24"/>
        </w:rPr>
      </w:pPr>
    </w:p>
    <w:p w:rsidR="00A7545C" w:rsidRDefault="00A7545C">
      <w:pPr>
        <w:rPr>
          <w:rFonts w:ascii="Times New Roman" w:hAnsi="Times New Roman" w:cs="Times New Roman"/>
          <w:sz w:val="24"/>
          <w:szCs w:val="24"/>
        </w:rPr>
      </w:pPr>
    </w:p>
    <w:p w:rsidR="00A7545C" w:rsidRDefault="00A7545C">
      <w:pPr>
        <w:rPr>
          <w:rFonts w:ascii="Times New Roman" w:hAnsi="Times New Roman" w:cs="Times New Roman"/>
          <w:sz w:val="24"/>
          <w:szCs w:val="24"/>
        </w:rPr>
      </w:pPr>
    </w:p>
    <w:p w:rsidR="00A7545C" w:rsidRDefault="00A7545C">
      <w:pPr>
        <w:rPr>
          <w:rFonts w:ascii="Times New Roman" w:hAnsi="Times New Roman" w:cs="Times New Roman"/>
          <w:sz w:val="24"/>
          <w:szCs w:val="24"/>
        </w:rPr>
        <w:sectPr w:rsidR="00A7545C" w:rsidSect="00D56C2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XIII. Вывод объекта из эксплуатации и восстановительные меры</w:t>
      </w: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XIV. Система управления окружающей средой</w:t>
      </w: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046"/>
      <w:bookmarkEnd w:id="29"/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Таблица 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7398"/>
        <w:gridCol w:w="2397"/>
      </w:tblGrid>
      <w:tr w:rsidR="00A7545C" w:rsidRPr="00A7545C" w:rsidTr="00580C37">
        <w:trPr>
          <w:trHeight w:val="240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соблюдении требований ранее выдаваемых природоохранных разрешений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программы экологического усовершенствования для осуществления задач и целевых показателей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чрезвычайным ситуациям и меры реагирования на них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580C37">
        <w:trPr>
          <w:trHeight w:val="240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7545C" w:rsidRPr="00A7545C" w:rsidRDefault="00A7545C" w:rsidP="00A7545C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A7545C">
        <w:rPr>
          <w:rFonts w:ascii="Times New Roman" w:eastAsia="Times New Roman" w:hAnsi="Times New Roman" w:cs="Times New Roman"/>
          <w:lang w:eastAsia="ru-RU"/>
        </w:rPr>
        <w:t>СУОС на предприятии отсутствует.</w:t>
      </w:r>
    </w:p>
    <w:p w:rsidR="00A7545C" w:rsidRPr="00A7545C" w:rsidRDefault="00A7545C" w:rsidP="00A7545C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     </w:t>
      </w:r>
      <w:r w:rsidRPr="00A75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Коммунальное производственное унитарное предприятие «</w:t>
      </w:r>
      <w:proofErr w:type="spellStart"/>
      <w:r w:rsidRPr="00A75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Борисовводоканал</w:t>
      </w:r>
      <w:proofErr w:type="spellEnd"/>
      <w:r w:rsidRPr="00A75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A7545C" w:rsidRPr="00A7545C" w:rsidRDefault="00A7545C" w:rsidP="00A7545C">
      <w:pPr>
        <w:spacing w:before="160" w:after="160"/>
        <w:ind w:firstLine="23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45C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(юридическое лицо, индивидуальный предприниматель)</w:t>
      </w:r>
    </w:p>
    <w:p w:rsidR="00A7545C" w:rsidRPr="00A7545C" w:rsidRDefault="00A7545C" w:rsidP="00A7545C">
      <w:p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информация, представленная в настоящем заявлении, является достоверной, полной и точной;</w:t>
      </w:r>
    </w:p>
    <w:p w:rsidR="00A7545C" w:rsidRPr="00A7545C" w:rsidRDefault="00A7545C" w:rsidP="00A7545C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возражает против представления органом выдачи разрешения копии общественного уведомления любому лицу или организации.</w:t>
      </w:r>
    </w:p>
    <w:p w:rsidR="00A7545C" w:rsidRPr="00A7545C" w:rsidRDefault="00A7545C" w:rsidP="00A7545C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5C" w:rsidRPr="00A7545C" w:rsidRDefault="00A7545C" w:rsidP="00A7545C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И.В </w:t>
      </w:r>
      <w:proofErr w:type="spellStart"/>
      <w:r w:rsidRPr="00A75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Неверовский</w:t>
      </w:r>
      <w:proofErr w:type="spellEnd"/>
    </w:p>
    <w:p w:rsidR="00A7545C" w:rsidRPr="00A7545C" w:rsidRDefault="00A7545C" w:rsidP="00A7545C">
      <w:pPr>
        <w:spacing w:before="160" w:after="16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A7545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A754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r w:rsidRPr="00A754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A7545C" w:rsidRPr="00A7545C" w:rsidRDefault="00A7545C" w:rsidP="00A7545C">
      <w:pPr>
        <w:spacing w:before="160" w:after="16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45C" w:rsidRPr="00A7545C" w:rsidRDefault="00A7545C" w:rsidP="00A7545C">
      <w:pPr>
        <w:spacing w:before="160" w:after="160"/>
        <w:ind w:firstLine="567"/>
        <w:rPr>
          <w:rFonts w:ascii="Times New Roman" w:eastAsia="Times New Roman" w:hAnsi="Times New Roman" w:cs="Times New Roman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__________________2021 г.</w:t>
      </w:r>
    </w:p>
    <w:p w:rsidR="00A7545C" w:rsidRPr="003772A4" w:rsidRDefault="00A7545C">
      <w:pPr>
        <w:rPr>
          <w:rFonts w:ascii="Times New Roman" w:hAnsi="Times New Roman" w:cs="Times New Roman"/>
          <w:sz w:val="24"/>
          <w:szCs w:val="24"/>
        </w:rPr>
      </w:pPr>
    </w:p>
    <w:sectPr w:rsidR="00A7545C" w:rsidRPr="003772A4" w:rsidSect="00311DD3">
      <w:pgSz w:w="11906" w:h="16838"/>
      <w:pgMar w:top="567" w:right="68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028"/>
    <w:multiLevelType w:val="hybridMultilevel"/>
    <w:tmpl w:val="52304C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">
    <w:nsid w:val="02BF0C22"/>
    <w:multiLevelType w:val="hybridMultilevel"/>
    <w:tmpl w:val="58B22BA2"/>
    <w:lvl w:ilvl="0" w:tplc="87683554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1A429D"/>
    <w:multiLevelType w:val="hybridMultilevel"/>
    <w:tmpl w:val="CD804F1E"/>
    <w:lvl w:ilvl="0" w:tplc="D812D7C2">
      <w:start w:val="4"/>
      <w:numFmt w:val="bullet"/>
      <w:suff w:val="space"/>
      <w:lvlText w:val="–"/>
      <w:lvlJc w:val="left"/>
      <w:pPr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A0205F"/>
    <w:multiLevelType w:val="hybridMultilevel"/>
    <w:tmpl w:val="A06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41E2"/>
    <w:multiLevelType w:val="hybridMultilevel"/>
    <w:tmpl w:val="93664B60"/>
    <w:lvl w:ilvl="0" w:tplc="86ECA878">
      <w:start w:val="6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9F54D02"/>
    <w:multiLevelType w:val="hybridMultilevel"/>
    <w:tmpl w:val="F9FCC99A"/>
    <w:lvl w:ilvl="0" w:tplc="84DA45BE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3C"/>
    <w:rsid w:val="0001086E"/>
    <w:rsid w:val="00026F87"/>
    <w:rsid w:val="000517BD"/>
    <w:rsid w:val="00051E4A"/>
    <w:rsid w:val="00076A92"/>
    <w:rsid w:val="000879BF"/>
    <w:rsid w:val="000E3D68"/>
    <w:rsid w:val="00100BDA"/>
    <w:rsid w:val="00124014"/>
    <w:rsid w:val="001269E6"/>
    <w:rsid w:val="0013636E"/>
    <w:rsid w:val="001952DF"/>
    <w:rsid w:val="001B5949"/>
    <w:rsid w:val="001C66D8"/>
    <w:rsid w:val="001E6515"/>
    <w:rsid w:val="00222A3B"/>
    <w:rsid w:val="0024795F"/>
    <w:rsid w:val="00254B42"/>
    <w:rsid w:val="00267664"/>
    <w:rsid w:val="002B0A39"/>
    <w:rsid w:val="002B1A46"/>
    <w:rsid w:val="002C5E30"/>
    <w:rsid w:val="002D11AE"/>
    <w:rsid w:val="00310CF5"/>
    <w:rsid w:val="00325496"/>
    <w:rsid w:val="0035100E"/>
    <w:rsid w:val="003628FD"/>
    <w:rsid w:val="003772A4"/>
    <w:rsid w:val="00391969"/>
    <w:rsid w:val="003B2B49"/>
    <w:rsid w:val="003C4772"/>
    <w:rsid w:val="003D19FC"/>
    <w:rsid w:val="003E1382"/>
    <w:rsid w:val="003F71DD"/>
    <w:rsid w:val="00401611"/>
    <w:rsid w:val="00420BC9"/>
    <w:rsid w:val="0043179E"/>
    <w:rsid w:val="0044640B"/>
    <w:rsid w:val="00484385"/>
    <w:rsid w:val="0049641A"/>
    <w:rsid w:val="004B72B4"/>
    <w:rsid w:val="004D1837"/>
    <w:rsid w:val="004D23D9"/>
    <w:rsid w:val="004E7875"/>
    <w:rsid w:val="00536209"/>
    <w:rsid w:val="005450A2"/>
    <w:rsid w:val="00566138"/>
    <w:rsid w:val="005C76FC"/>
    <w:rsid w:val="005D4C00"/>
    <w:rsid w:val="005D69A0"/>
    <w:rsid w:val="005D7808"/>
    <w:rsid w:val="005E3BD1"/>
    <w:rsid w:val="005E3EF4"/>
    <w:rsid w:val="00605D15"/>
    <w:rsid w:val="0061033C"/>
    <w:rsid w:val="00621535"/>
    <w:rsid w:val="006316AC"/>
    <w:rsid w:val="00664F36"/>
    <w:rsid w:val="00671005"/>
    <w:rsid w:val="00675835"/>
    <w:rsid w:val="006A7B1E"/>
    <w:rsid w:val="006B3B6A"/>
    <w:rsid w:val="006C008F"/>
    <w:rsid w:val="006C41F4"/>
    <w:rsid w:val="00723E48"/>
    <w:rsid w:val="00751D78"/>
    <w:rsid w:val="00763DBC"/>
    <w:rsid w:val="00790933"/>
    <w:rsid w:val="007A2741"/>
    <w:rsid w:val="007D0088"/>
    <w:rsid w:val="007D5190"/>
    <w:rsid w:val="007E3A09"/>
    <w:rsid w:val="007F65CA"/>
    <w:rsid w:val="00831D85"/>
    <w:rsid w:val="008405CF"/>
    <w:rsid w:val="00850DA2"/>
    <w:rsid w:val="008A4D0B"/>
    <w:rsid w:val="008D2899"/>
    <w:rsid w:val="008F35A9"/>
    <w:rsid w:val="00913124"/>
    <w:rsid w:val="0094249D"/>
    <w:rsid w:val="0098219A"/>
    <w:rsid w:val="00A02991"/>
    <w:rsid w:val="00A05F44"/>
    <w:rsid w:val="00A355C3"/>
    <w:rsid w:val="00A5077C"/>
    <w:rsid w:val="00A7545C"/>
    <w:rsid w:val="00A9364F"/>
    <w:rsid w:val="00AE267D"/>
    <w:rsid w:val="00AE47DE"/>
    <w:rsid w:val="00AF36B0"/>
    <w:rsid w:val="00AF3F9E"/>
    <w:rsid w:val="00B02F76"/>
    <w:rsid w:val="00B050A7"/>
    <w:rsid w:val="00B052B4"/>
    <w:rsid w:val="00B50D0A"/>
    <w:rsid w:val="00B55838"/>
    <w:rsid w:val="00B70952"/>
    <w:rsid w:val="00B90F12"/>
    <w:rsid w:val="00BA4CCF"/>
    <w:rsid w:val="00BD7415"/>
    <w:rsid w:val="00C012F7"/>
    <w:rsid w:val="00C71BF6"/>
    <w:rsid w:val="00CA3595"/>
    <w:rsid w:val="00CB7102"/>
    <w:rsid w:val="00CC0AB4"/>
    <w:rsid w:val="00D22B44"/>
    <w:rsid w:val="00D56142"/>
    <w:rsid w:val="00D56C24"/>
    <w:rsid w:val="00D83295"/>
    <w:rsid w:val="00D96909"/>
    <w:rsid w:val="00DA6AE3"/>
    <w:rsid w:val="00DD2333"/>
    <w:rsid w:val="00DE6937"/>
    <w:rsid w:val="00DF017E"/>
    <w:rsid w:val="00E206E2"/>
    <w:rsid w:val="00E27231"/>
    <w:rsid w:val="00E32AE9"/>
    <w:rsid w:val="00E466FA"/>
    <w:rsid w:val="00E468E9"/>
    <w:rsid w:val="00E46F94"/>
    <w:rsid w:val="00E87E4B"/>
    <w:rsid w:val="00EB2798"/>
    <w:rsid w:val="00EF32CF"/>
    <w:rsid w:val="00EF4F95"/>
    <w:rsid w:val="00F4316A"/>
    <w:rsid w:val="00F57645"/>
    <w:rsid w:val="00F9102C"/>
    <w:rsid w:val="00F91BDD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3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64F36"/>
    <w:pPr>
      <w:keepNext/>
      <w:keepLines/>
      <w:spacing w:before="48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4F36"/>
    <w:pPr>
      <w:keepNext/>
      <w:keepLines/>
      <w:spacing w:before="20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3F71DD"/>
    <w:pPr>
      <w:keepNext/>
      <w:jc w:val="center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1033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1033C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uiPriority w:val="99"/>
    <w:rsid w:val="0061033C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61033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1033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03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10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D23D9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a4">
    <w:name w:val="Текст сноски Знак"/>
    <w:basedOn w:val="a0"/>
    <w:link w:val="a3"/>
    <w:semiHidden/>
    <w:rsid w:val="004D23D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a5">
    <w:name w:val="Balloon Text"/>
    <w:basedOn w:val="a"/>
    <w:link w:val="a6"/>
    <w:uiPriority w:val="99"/>
    <w:semiHidden/>
    <w:unhideWhenUsed/>
    <w:rsid w:val="00CB7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47D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F71DD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71DD"/>
  </w:style>
  <w:style w:type="paragraph" w:customStyle="1" w:styleId="ConsPlusNormal">
    <w:name w:val="ConsPlusNormal"/>
    <w:uiPriority w:val="99"/>
    <w:rsid w:val="003F7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en-US"/>
    </w:rPr>
  </w:style>
  <w:style w:type="table" w:styleId="a8">
    <w:name w:val="Table Grid"/>
    <w:basedOn w:val="a1"/>
    <w:uiPriority w:val="59"/>
    <w:rsid w:val="003F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F71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F7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F71DD"/>
    <w:pPr>
      <w:spacing w:after="0" w:line="240" w:lineRule="auto"/>
    </w:pPr>
  </w:style>
  <w:style w:type="paragraph" w:styleId="aa">
    <w:name w:val="Body Text Indent"/>
    <w:basedOn w:val="a"/>
    <w:link w:val="ab"/>
    <w:rsid w:val="003F71DD"/>
    <w:pPr>
      <w:widowControl w:val="0"/>
      <w:shd w:val="clear" w:color="auto" w:fill="FFFFFF"/>
      <w:autoSpaceDE w:val="0"/>
      <w:autoSpaceDN w:val="0"/>
      <w:adjustRightInd w:val="0"/>
      <w:ind w:firstLine="13603"/>
    </w:pPr>
    <w:rPr>
      <w:rFonts w:ascii="Times New Roman" w:eastAsia="Times New Roman" w:hAnsi="Times New Roman" w:cs="Times New Roman"/>
      <w:spacing w:val="-5"/>
      <w:sz w:val="3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71DD"/>
    <w:rPr>
      <w:rFonts w:ascii="Times New Roman" w:eastAsia="Times New Roman" w:hAnsi="Times New Roman" w:cs="Times New Roman"/>
      <w:spacing w:val="-5"/>
      <w:sz w:val="30"/>
      <w:szCs w:val="24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4"/>
    <w:rsid w:val="003F71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3F71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F71DD"/>
    <w:pPr>
      <w:widowControl w:val="0"/>
      <w:shd w:val="clear" w:color="auto" w:fill="FFFFFF"/>
      <w:spacing w:after="240" w:line="274" w:lineRule="exact"/>
      <w:ind w:hanging="1600"/>
      <w:jc w:val="center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1C66D8"/>
  </w:style>
  <w:style w:type="table" w:customStyle="1" w:styleId="12">
    <w:name w:val="Сетка таблицы1"/>
    <w:basedOn w:val="a1"/>
    <w:next w:val="a8"/>
    <w:uiPriority w:val="59"/>
    <w:rsid w:val="001C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A7B1E"/>
  </w:style>
  <w:style w:type="character" w:styleId="ac">
    <w:name w:val="Hyperlink"/>
    <w:basedOn w:val="a0"/>
    <w:uiPriority w:val="99"/>
    <w:semiHidden/>
    <w:unhideWhenUsed/>
    <w:rsid w:val="006A7B1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A7B1E"/>
    <w:rPr>
      <w:color w:val="800080"/>
      <w:u w:val="single"/>
    </w:rPr>
  </w:style>
  <w:style w:type="paragraph" w:customStyle="1" w:styleId="xl68">
    <w:name w:val="xl68"/>
    <w:basedOn w:val="a"/>
    <w:rsid w:val="006A7B1E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7B1E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7B1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A7B1E"/>
    <w:pP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A7B1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A7B1E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A7B1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6A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6A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A7B1E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6A7B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6A7B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6">
    <w:name w:val="Сетка таблицы2"/>
    <w:basedOn w:val="a1"/>
    <w:next w:val="a8"/>
    <w:uiPriority w:val="59"/>
    <w:rsid w:val="006A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uiPriority w:val="59"/>
    <w:rsid w:val="0037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4F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4F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664F36"/>
  </w:style>
  <w:style w:type="paragraph" w:customStyle="1" w:styleId="13">
    <w:name w:val="Мой1"/>
    <w:basedOn w:val="1"/>
    <w:uiPriority w:val="99"/>
    <w:rsid w:val="00664F36"/>
    <w:pPr>
      <w:spacing w:before="240" w:after="240"/>
    </w:pPr>
    <w:rPr>
      <w:color w:val="auto"/>
      <w:sz w:val="32"/>
      <w:szCs w:val="32"/>
    </w:rPr>
  </w:style>
  <w:style w:type="paragraph" w:customStyle="1" w:styleId="ConsPlusNonformat">
    <w:name w:val="ConsPlusNonformat"/>
    <w:uiPriority w:val="99"/>
    <w:rsid w:val="00664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4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64F3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64F3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rsid w:val="00664F3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aliases w:val="TI Upper Header"/>
    <w:basedOn w:val="a"/>
    <w:link w:val="af0"/>
    <w:uiPriority w:val="99"/>
    <w:rsid w:val="00664F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TI Upper Header Знак"/>
    <w:basedOn w:val="a0"/>
    <w:link w:val="af"/>
    <w:uiPriority w:val="99"/>
    <w:rsid w:val="00664F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0">
    <w:name w:val="Сетка таблицы4"/>
    <w:basedOn w:val="a1"/>
    <w:next w:val="a8"/>
    <w:uiPriority w:val="99"/>
    <w:rsid w:val="0066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aliases w:val="Char,Char1 Char,Char1 Char Char Char,Char1 Char Char,Char1"/>
    <w:basedOn w:val="a"/>
    <w:link w:val="28"/>
    <w:uiPriority w:val="99"/>
    <w:rsid w:val="00664F36"/>
    <w:pPr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8">
    <w:name w:val="Основной текст с отступом 2 Знак"/>
    <w:aliases w:val="Char Знак,Char1 Char Знак,Char1 Char Char Char Знак,Char1 Char Char Знак,Char1 Знак"/>
    <w:basedOn w:val="a0"/>
    <w:link w:val="27"/>
    <w:uiPriority w:val="99"/>
    <w:rsid w:val="00664F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1">
    <w:name w:val="Основной текст_"/>
    <w:link w:val="14"/>
    <w:uiPriority w:val="99"/>
    <w:locked/>
    <w:rsid w:val="00664F36"/>
    <w:rPr>
      <w:sz w:val="21"/>
      <w:shd w:val="clear" w:color="auto" w:fill="FFFFFF"/>
    </w:rPr>
  </w:style>
  <w:style w:type="paragraph" w:customStyle="1" w:styleId="14">
    <w:name w:val="Основной текст1"/>
    <w:basedOn w:val="a"/>
    <w:link w:val="af1"/>
    <w:uiPriority w:val="99"/>
    <w:rsid w:val="00664F36"/>
    <w:pPr>
      <w:shd w:val="clear" w:color="auto" w:fill="FFFFFF"/>
      <w:spacing w:line="240" w:lineRule="atLeast"/>
      <w:jc w:val="left"/>
    </w:pPr>
    <w:rPr>
      <w:sz w:val="21"/>
    </w:rPr>
  </w:style>
  <w:style w:type="paragraph" w:customStyle="1" w:styleId="5">
    <w:name w:val="Основной текст5"/>
    <w:basedOn w:val="a"/>
    <w:uiPriority w:val="99"/>
    <w:rsid w:val="00664F36"/>
    <w:pPr>
      <w:shd w:val="clear" w:color="auto" w:fill="FFFFFF"/>
      <w:spacing w:line="240" w:lineRule="atLeast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">
    <w:name w:val="Основной текст2"/>
    <w:basedOn w:val="af1"/>
    <w:uiPriority w:val="99"/>
    <w:rsid w:val="00664F3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3"/>
    <w:basedOn w:val="af1"/>
    <w:uiPriority w:val="99"/>
    <w:rsid w:val="00664F3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Default">
    <w:name w:val="Default"/>
    <w:uiPriority w:val="99"/>
    <w:rsid w:val="00664F3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spaper">
    <w:name w:val="aspaper"/>
    <w:basedOn w:val="a"/>
    <w:uiPriority w:val="99"/>
    <w:rsid w:val="00664F36"/>
    <w:pPr>
      <w:jc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A75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3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64F36"/>
    <w:pPr>
      <w:keepNext/>
      <w:keepLines/>
      <w:spacing w:before="48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4F36"/>
    <w:pPr>
      <w:keepNext/>
      <w:keepLines/>
      <w:spacing w:before="20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3F71DD"/>
    <w:pPr>
      <w:keepNext/>
      <w:jc w:val="center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1033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1033C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uiPriority w:val="99"/>
    <w:rsid w:val="0061033C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61033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1033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03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10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D23D9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a4">
    <w:name w:val="Текст сноски Знак"/>
    <w:basedOn w:val="a0"/>
    <w:link w:val="a3"/>
    <w:semiHidden/>
    <w:rsid w:val="004D23D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a5">
    <w:name w:val="Balloon Text"/>
    <w:basedOn w:val="a"/>
    <w:link w:val="a6"/>
    <w:uiPriority w:val="99"/>
    <w:semiHidden/>
    <w:unhideWhenUsed/>
    <w:rsid w:val="00CB7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47D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F71DD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71DD"/>
  </w:style>
  <w:style w:type="paragraph" w:customStyle="1" w:styleId="ConsPlusNormal">
    <w:name w:val="ConsPlusNormal"/>
    <w:uiPriority w:val="99"/>
    <w:rsid w:val="003F7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en-US"/>
    </w:rPr>
  </w:style>
  <w:style w:type="table" w:styleId="a8">
    <w:name w:val="Table Grid"/>
    <w:basedOn w:val="a1"/>
    <w:uiPriority w:val="59"/>
    <w:rsid w:val="003F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F71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F7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F71DD"/>
    <w:pPr>
      <w:spacing w:after="0" w:line="240" w:lineRule="auto"/>
    </w:pPr>
  </w:style>
  <w:style w:type="paragraph" w:styleId="aa">
    <w:name w:val="Body Text Indent"/>
    <w:basedOn w:val="a"/>
    <w:link w:val="ab"/>
    <w:rsid w:val="003F71DD"/>
    <w:pPr>
      <w:widowControl w:val="0"/>
      <w:shd w:val="clear" w:color="auto" w:fill="FFFFFF"/>
      <w:autoSpaceDE w:val="0"/>
      <w:autoSpaceDN w:val="0"/>
      <w:adjustRightInd w:val="0"/>
      <w:ind w:firstLine="13603"/>
    </w:pPr>
    <w:rPr>
      <w:rFonts w:ascii="Times New Roman" w:eastAsia="Times New Roman" w:hAnsi="Times New Roman" w:cs="Times New Roman"/>
      <w:spacing w:val="-5"/>
      <w:sz w:val="3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71DD"/>
    <w:rPr>
      <w:rFonts w:ascii="Times New Roman" w:eastAsia="Times New Roman" w:hAnsi="Times New Roman" w:cs="Times New Roman"/>
      <w:spacing w:val="-5"/>
      <w:sz w:val="30"/>
      <w:szCs w:val="24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4"/>
    <w:rsid w:val="003F71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3F71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F71DD"/>
    <w:pPr>
      <w:widowControl w:val="0"/>
      <w:shd w:val="clear" w:color="auto" w:fill="FFFFFF"/>
      <w:spacing w:after="240" w:line="274" w:lineRule="exact"/>
      <w:ind w:hanging="1600"/>
      <w:jc w:val="center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1C66D8"/>
  </w:style>
  <w:style w:type="table" w:customStyle="1" w:styleId="12">
    <w:name w:val="Сетка таблицы1"/>
    <w:basedOn w:val="a1"/>
    <w:next w:val="a8"/>
    <w:uiPriority w:val="59"/>
    <w:rsid w:val="001C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A7B1E"/>
  </w:style>
  <w:style w:type="character" w:styleId="ac">
    <w:name w:val="Hyperlink"/>
    <w:basedOn w:val="a0"/>
    <w:uiPriority w:val="99"/>
    <w:semiHidden/>
    <w:unhideWhenUsed/>
    <w:rsid w:val="006A7B1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A7B1E"/>
    <w:rPr>
      <w:color w:val="800080"/>
      <w:u w:val="single"/>
    </w:rPr>
  </w:style>
  <w:style w:type="paragraph" w:customStyle="1" w:styleId="xl68">
    <w:name w:val="xl68"/>
    <w:basedOn w:val="a"/>
    <w:rsid w:val="006A7B1E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7B1E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7B1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A7B1E"/>
    <w:pP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A7B1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A7B1E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A7B1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6A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6A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A7B1E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6A7B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6A7B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6">
    <w:name w:val="Сетка таблицы2"/>
    <w:basedOn w:val="a1"/>
    <w:next w:val="a8"/>
    <w:uiPriority w:val="59"/>
    <w:rsid w:val="006A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uiPriority w:val="59"/>
    <w:rsid w:val="0037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4F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4F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664F36"/>
  </w:style>
  <w:style w:type="paragraph" w:customStyle="1" w:styleId="13">
    <w:name w:val="Мой1"/>
    <w:basedOn w:val="1"/>
    <w:uiPriority w:val="99"/>
    <w:rsid w:val="00664F36"/>
    <w:pPr>
      <w:spacing w:before="240" w:after="240"/>
    </w:pPr>
    <w:rPr>
      <w:color w:val="auto"/>
      <w:sz w:val="32"/>
      <w:szCs w:val="32"/>
    </w:rPr>
  </w:style>
  <w:style w:type="paragraph" w:customStyle="1" w:styleId="ConsPlusNonformat">
    <w:name w:val="ConsPlusNonformat"/>
    <w:uiPriority w:val="99"/>
    <w:rsid w:val="00664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4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64F3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64F3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rsid w:val="00664F3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aliases w:val="TI Upper Header"/>
    <w:basedOn w:val="a"/>
    <w:link w:val="af0"/>
    <w:uiPriority w:val="99"/>
    <w:rsid w:val="00664F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TI Upper Header Знак"/>
    <w:basedOn w:val="a0"/>
    <w:link w:val="af"/>
    <w:uiPriority w:val="99"/>
    <w:rsid w:val="00664F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0">
    <w:name w:val="Сетка таблицы4"/>
    <w:basedOn w:val="a1"/>
    <w:next w:val="a8"/>
    <w:uiPriority w:val="99"/>
    <w:rsid w:val="0066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aliases w:val="Char,Char1 Char,Char1 Char Char Char,Char1 Char Char,Char1"/>
    <w:basedOn w:val="a"/>
    <w:link w:val="28"/>
    <w:uiPriority w:val="99"/>
    <w:rsid w:val="00664F36"/>
    <w:pPr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8">
    <w:name w:val="Основной текст с отступом 2 Знак"/>
    <w:aliases w:val="Char Знак,Char1 Char Знак,Char1 Char Char Char Знак,Char1 Char Char Знак,Char1 Знак"/>
    <w:basedOn w:val="a0"/>
    <w:link w:val="27"/>
    <w:uiPriority w:val="99"/>
    <w:rsid w:val="00664F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1">
    <w:name w:val="Основной текст_"/>
    <w:link w:val="14"/>
    <w:uiPriority w:val="99"/>
    <w:locked/>
    <w:rsid w:val="00664F36"/>
    <w:rPr>
      <w:sz w:val="21"/>
      <w:shd w:val="clear" w:color="auto" w:fill="FFFFFF"/>
    </w:rPr>
  </w:style>
  <w:style w:type="paragraph" w:customStyle="1" w:styleId="14">
    <w:name w:val="Основной текст1"/>
    <w:basedOn w:val="a"/>
    <w:link w:val="af1"/>
    <w:uiPriority w:val="99"/>
    <w:rsid w:val="00664F36"/>
    <w:pPr>
      <w:shd w:val="clear" w:color="auto" w:fill="FFFFFF"/>
      <w:spacing w:line="240" w:lineRule="atLeast"/>
      <w:jc w:val="left"/>
    </w:pPr>
    <w:rPr>
      <w:sz w:val="21"/>
    </w:rPr>
  </w:style>
  <w:style w:type="paragraph" w:customStyle="1" w:styleId="5">
    <w:name w:val="Основной текст5"/>
    <w:basedOn w:val="a"/>
    <w:uiPriority w:val="99"/>
    <w:rsid w:val="00664F36"/>
    <w:pPr>
      <w:shd w:val="clear" w:color="auto" w:fill="FFFFFF"/>
      <w:spacing w:line="240" w:lineRule="atLeast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">
    <w:name w:val="Основной текст2"/>
    <w:basedOn w:val="af1"/>
    <w:uiPriority w:val="99"/>
    <w:rsid w:val="00664F3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3"/>
    <w:basedOn w:val="af1"/>
    <w:uiPriority w:val="99"/>
    <w:rsid w:val="00664F3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Default">
    <w:name w:val="Default"/>
    <w:uiPriority w:val="99"/>
    <w:rsid w:val="00664F3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spaper">
    <w:name w:val="aspaper"/>
    <w:basedOn w:val="a"/>
    <w:uiPriority w:val="99"/>
    <w:rsid w:val="00664F36"/>
    <w:pPr>
      <w:jc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A7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water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21014</Words>
  <Characters>119782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2021-03-22T10:35:00Z</cp:lastPrinted>
  <dcterms:created xsi:type="dcterms:W3CDTF">2021-04-06T13:35:00Z</dcterms:created>
  <dcterms:modified xsi:type="dcterms:W3CDTF">2021-04-07T05:57:00Z</dcterms:modified>
</cp:coreProperties>
</file>