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B6E47">
        <w:rPr>
          <w:rFonts w:ascii="Times New Roman" w:eastAsia="Times New Roman" w:hAnsi="Times New Roman"/>
          <w:b/>
          <w:bCs/>
          <w:sz w:val="24"/>
          <w:szCs w:val="24"/>
        </w:rPr>
        <w:t>ОБЩЕСТВЕННОЕ УВЕДОМЛЕНИЕ</w:t>
      </w:r>
    </w:p>
    <w:p w:rsidR="003B6E47" w:rsidRPr="003B6E47" w:rsidRDefault="003B6E47" w:rsidP="003B6E47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B6E47">
        <w:rPr>
          <w:rFonts w:ascii="Times New Roman" w:eastAsia="Times New Roman" w:hAnsi="Times New Roman"/>
          <w:sz w:val="24"/>
          <w:szCs w:val="24"/>
        </w:rPr>
        <w:t>Настоящим уведомляется о том, что</w:t>
      </w:r>
    </w:p>
    <w:p w:rsidR="003B6E47" w:rsidRPr="003B6E47" w:rsidRDefault="003B6E47" w:rsidP="003B6E47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>Общество с ограниченной ответственностью «Агрофирма «Илья»</w:t>
      </w:r>
    </w:p>
    <w:p w:rsidR="003B6E47" w:rsidRPr="003B6E47" w:rsidRDefault="003B6E47" w:rsidP="003B6E47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3B6E47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3B6E47">
        <w:rPr>
          <w:rFonts w:ascii="Times New Roman" w:eastAsia="Times New Roman" w:hAnsi="Times New Roman"/>
          <w:sz w:val="16"/>
          <w:szCs w:val="16"/>
        </w:rPr>
        <w:t xml:space="preserve">(полное наименование юридического лица в соответствии с уставом, осуществляющего деятельность, связанную с эксплуатацией объектов, оказывающих комплексное воздействие на окружающую среду (далее – </w:t>
      </w:r>
      <w:proofErr w:type="spellStart"/>
      <w:r w:rsidRPr="003B6E47">
        <w:rPr>
          <w:rFonts w:ascii="Times New Roman" w:eastAsia="Times New Roman" w:hAnsi="Times New Roman"/>
          <w:sz w:val="16"/>
          <w:szCs w:val="16"/>
        </w:rPr>
        <w:t>природопользователь</w:t>
      </w:r>
      <w:proofErr w:type="spellEnd"/>
      <w:r w:rsidRPr="003B6E47">
        <w:rPr>
          <w:rFonts w:ascii="Times New Roman" w:eastAsia="Times New Roman" w:hAnsi="Times New Roman"/>
          <w:sz w:val="16"/>
          <w:szCs w:val="16"/>
        </w:rPr>
        <w:t>)</w:t>
      </w:r>
      <w:proofErr w:type="gramEnd"/>
    </w:p>
    <w:p w:rsidR="003B6E47" w:rsidRPr="003B6E47" w:rsidRDefault="003B6E47" w:rsidP="003B6E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222431 </w:t>
      </w: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Минская</w:t>
      </w:r>
      <w:proofErr w:type="gram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обл.,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Вилейский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р-н.,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н.п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Ободовцы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 ул. Садовая, 3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3B6E47" w:rsidRPr="003B6E47" w:rsidRDefault="003B6E47" w:rsidP="003B6E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val="en-US"/>
        </w:rPr>
        <w:t>e-mail</w:t>
      </w:r>
      <w:proofErr w:type="gram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val="en-US"/>
        </w:rPr>
        <w:t xml:space="preserve">: </w:t>
      </w:r>
      <w:hyperlink r:id="rId7" w:history="1">
        <w:r w:rsidRPr="003B6E4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en-US"/>
          </w:rPr>
          <w:t>agro.ilia@ya.ru</w:t>
        </w:r>
      </w:hyperlink>
    </w:p>
    <w:p w:rsidR="003B6E47" w:rsidRPr="003B6E47" w:rsidRDefault="003B6E47" w:rsidP="003B6E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  <w:r w:rsidRPr="003B6E47">
        <w:rPr>
          <w:rFonts w:ascii="Times New Roman" w:eastAsia="Times New Roman" w:hAnsi="Times New Roman"/>
          <w:sz w:val="16"/>
          <w:szCs w:val="16"/>
        </w:rPr>
        <w:t>(почтовый и электронный адреса, номера телефона и факса)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6E47">
        <w:rPr>
          <w:rFonts w:ascii="Times New Roman" w:eastAsia="Times New Roman" w:hAnsi="Times New Roman"/>
          <w:sz w:val="24"/>
          <w:szCs w:val="24"/>
        </w:rPr>
        <w:t xml:space="preserve">подал заявление в 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>Минский областной комитет природных ресурсов и охраны</w:t>
      </w:r>
      <w:r w:rsidRPr="003B6E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>окружающей среды.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3B6E47">
        <w:rPr>
          <w:rFonts w:ascii="Times New Roman" w:eastAsia="Times New Roman" w:hAnsi="Times New Roman"/>
          <w:sz w:val="16"/>
          <w:szCs w:val="16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3B6E47" w:rsidRPr="003B6E47" w:rsidRDefault="003B6E47" w:rsidP="003B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>на получение комплексного природоохранного разрешения на эксплуатацию объекта.</w:t>
      </w:r>
    </w:p>
    <w:p w:rsidR="003B6E47" w:rsidRPr="003B6E47" w:rsidRDefault="003B6E47" w:rsidP="003B6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B6E47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 xml:space="preserve">ООО «Агрофирма «Илья» было образовано 30 марта 2017 г. в процессе реорганизации закрытого акционерного общества «РОСТЭМ» в форме выделения. Расположена Агрофирма «Илья» в северо-западной части Минской области в </w:t>
      </w:r>
      <w:proofErr w:type="spellStart"/>
      <w:r w:rsidRPr="003B6E47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Вилейском</w:t>
      </w:r>
      <w:proofErr w:type="spellEnd"/>
      <w:r w:rsidRPr="003B6E47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 xml:space="preserve"> районе на расстоянии 80 км от г. Минска, 35 км от райцентра и железной дороги. На территории Агрофирмы «Илья» находится 19 населенных пунктов, в которых проживает более 3 000 человек.</w:t>
      </w:r>
    </w:p>
    <w:p w:rsidR="003B6E47" w:rsidRPr="003B6E47" w:rsidRDefault="003B6E47" w:rsidP="003B6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B6E4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Основным видом экономической деятельности Агрофирмы «Илья» в соответствии с общегосударственным классификатором является «Смешанное сельское хозяйство».  Площадь </w:t>
      </w:r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сельхозугодий составляет 4325 га, пашни – 3011 га. Процент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распаханности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– 65,3</w:t>
      </w: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Н</w:t>
      </w:r>
      <w:proofErr w:type="gram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а территории расположены  две фермы «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Остюковичи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» и «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Ободовцы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» оборудованные молокопроводами; ферма «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Бояры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» – современным доильным залом.</w:t>
      </w:r>
    </w:p>
    <w:p w:rsidR="003B6E47" w:rsidRPr="003B6E47" w:rsidRDefault="003B6E47" w:rsidP="003B6E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Общая численность </w:t>
      </w: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работающих</w:t>
      </w:r>
      <w:proofErr w:type="gramEnd"/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 на предприятии составляет 82 человека.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Предприятие расположено по адресу </w:t>
      </w:r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222431, </w:t>
      </w: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Минская</w:t>
      </w:r>
      <w:proofErr w:type="gram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обл.,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Вилейский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р-н.,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н.п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Ободовцы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 ул. Садовая, 3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>Общество с ограниченной ответственностью «Агрофирма «Илья» оказывает воздействие на окружающую среду.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Имеется 25 источников выбросов загрязняющих веществ в атмосферу, 6 из которых нормируемые, из них оснащенных газоочистными установками - 0.</w:t>
      </w:r>
      <w:proofErr w:type="gramEnd"/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 Количество наименований выбрасываемых загрязняющих веществ – 33. 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Осуществляется забор воды из подземного водозабора в бассейне реки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Вилия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 (бассейн реки Неман) для хозяйственно-питьевого и сельскохозяйственного водоснабжения из 4 скважин (рабочие). Учет объемов водопотребления ведется инструментальным методом</w:t>
      </w:r>
      <w:r w:rsidRPr="003B6E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4-ех скважинах (установлены приборы учета воды).</w:t>
      </w:r>
    </w:p>
    <w:p w:rsidR="003B6E47" w:rsidRPr="003B6E47" w:rsidRDefault="003B6E47" w:rsidP="003B6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>Хозяйственно-бытовые сточные воды и сточные воды от мойки оборудования отводятся в водонепроницаемые земляные накопители.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Удаление навоза на МТФ производится механическим путем в навозохранилище с последующим вывозом на поля. Отведение сточных вод от мойки молокопроводов производится в каналы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навозоудаления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</w:rPr>
        <w:t>. Отвод поверхностного стока (дождевых и талых вод) решен существующей вертикальной планировкой территории.</w:t>
      </w:r>
    </w:p>
    <w:p w:rsidR="003B6E47" w:rsidRPr="003B6E47" w:rsidRDefault="003B6E47" w:rsidP="003B6E47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На предприятии образуется 28 видов отходов, в том числе относящиеся к 1 классу опасности - 2. На Мини полигон ТКО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</w:rPr>
        <w:t>. Илья ГУП "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Вилейское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 ЖКХ", направляется 8 видов отходов общим весом 7,73 тонны. 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B6E47">
        <w:rPr>
          <w:rFonts w:ascii="Times New Roman" w:eastAsia="Times New Roman" w:hAnsi="Times New Roman"/>
          <w:sz w:val="18"/>
          <w:szCs w:val="18"/>
        </w:rPr>
        <w:t>(краткая характеристика деятельности: дата ввода в эксплуатацию, последней реконструкции, производственная специализация, выходная продукция, установленная мощность, характер воздействия на компоненты природной среды)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3B6E47">
        <w:rPr>
          <w:rFonts w:ascii="Times New Roman" w:eastAsia="Times New Roman" w:hAnsi="Times New Roman"/>
          <w:sz w:val="24"/>
          <w:szCs w:val="24"/>
        </w:rPr>
        <w:t>находящегося</w:t>
      </w:r>
      <w:proofErr w:type="gramEnd"/>
      <w:r w:rsidRPr="003B6E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222431, Минская обл.,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Вилейский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 р-н.,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н.п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Ободовцы</w:t>
      </w:r>
      <w:proofErr w:type="spellEnd"/>
      <w:r w:rsidRPr="003B6E47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, ул. Садовая, 3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3B6E47">
        <w:rPr>
          <w:rFonts w:ascii="Times New Roman" w:eastAsia="Times New Roman" w:hAnsi="Times New Roman"/>
          <w:sz w:val="28"/>
          <w:szCs w:val="28"/>
          <w:vertAlign w:val="subscript"/>
        </w:rPr>
        <w:t xml:space="preserve"> (место нахождения объекта, оказывающего комплексное воздействие на окружающую среду)</w:t>
      </w:r>
    </w:p>
    <w:p w:rsidR="003B6E47" w:rsidRPr="003B6E47" w:rsidRDefault="003B6E47" w:rsidP="003B6E47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В соответствии с заявлением на получение комплексного природоохранного разрешения </w:t>
      </w:r>
      <w:r w:rsidRPr="003B6E47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ООО «Агрофирма «Илья»</w:t>
      </w:r>
    </w:p>
    <w:p w:rsidR="003B6E47" w:rsidRPr="003B6E47" w:rsidRDefault="003B6E47" w:rsidP="003B6E47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B6E47">
        <w:rPr>
          <w:rFonts w:ascii="Times New Roman" w:eastAsia="Times New Roman" w:hAnsi="Times New Roman"/>
          <w:sz w:val="28"/>
          <w:szCs w:val="28"/>
          <w:vertAlign w:val="superscript"/>
        </w:rPr>
        <w:lastRenderedPageBreak/>
        <w:t xml:space="preserve"> (наименование </w:t>
      </w:r>
      <w:proofErr w:type="spellStart"/>
      <w:r w:rsidRPr="003B6E47">
        <w:rPr>
          <w:rFonts w:ascii="Times New Roman" w:eastAsia="Times New Roman" w:hAnsi="Times New Roman"/>
          <w:sz w:val="28"/>
          <w:szCs w:val="28"/>
          <w:vertAlign w:val="superscript"/>
        </w:rPr>
        <w:t>природопользователя</w:t>
      </w:r>
      <w:proofErr w:type="spellEnd"/>
      <w:r w:rsidRPr="003B6E47">
        <w:rPr>
          <w:rFonts w:ascii="Times New Roman" w:eastAsia="Times New Roman" w:hAnsi="Times New Roman"/>
          <w:sz w:val="28"/>
          <w:szCs w:val="28"/>
          <w:vertAlign w:val="superscript"/>
        </w:rPr>
        <w:t>)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>планирует осуществлять деятельность на основании данного разрешения до 2030</w:t>
      </w:r>
      <w:r w:rsidRPr="003B6E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3B6E47">
        <w:rPr>
          <w:rFonts w:ascii="Times New Roman" w:eastAsia="Times New Roman" w:hAnsi="Times New Roman"/>
          <w:sz w:val="24"/>
          <w:szCs w:val="24"/>
          <w:u w:val="single"/>
        </w:rPr>
        <w:t>года.</w:t>
      </w:r>
    </w:p>
    <w:p w:rsidR="003B6E47" w:rsidRPr="003B6E47" w:rsidRDefault="003B6E47" w:rsidP="003B6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</w:rPr>
      </w:pPr>
      <w:r w:rsidRPr="003B6E47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мероприятия по обеспечению экологической безопасности: </w:t>
      </w:r>
    </w:p>
    <w:p w:rsidR="003B6E47" w:rsidRPr="003B6E47" w:rsidRDefault="003B6E47" w:rsidP="003B6E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3B6E47">
        <w:rPr>
          <w:rFonts w:ascii="Times New Roman" w:eastAsia="Times New Roman" w:hAnsi="Times New Roman"/>
          <w:sz w:val="24"/>
          <w:szCs w:val="24"/>
          <w:u w:val="single"/>
        </w:rPr>
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 предотвращение загрязнения и сокращение последствий воздействия на окружающую среду, на основе внедрения наилучших существующих технологий; 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безопасности, организация производственного контроля в области охраны окружающей среды)</w:t>
      </w:r>
      <w:proofErr w:type="gramEnd"/>
    </w:p>
    <w:p w:rsidR="003B6E47" w:rsidRPr="003B6E47" w:rsidRDefault="003B6E47" w:rsidP="003B6E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C36FF" w:rsidRPr="00CB040C" w:rsidRDefault="001C36FF" w:rsidP="001C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40C">
        <w:rPr>
          <w:rFonts w:ascii="Times New Roman" w:hAnsi="Times New Roman"/>
          <w:sz w:val="24"/>
          <w:szCs w:val="24"/>
        </w:rPr>
        <w:t xml:space="preserve">Предложения и замечания по заявлению на получение </w:t>
      </w:r>
      <w:r w:rsidRPr="00CB040C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ООО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3B6E47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Агрофирма «Илья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»</w:t>
      </w:r>
    </w:p>
    <w:p w:rsidR="001C36FF" w:rsidRPr="00CB040C" w:rsidRDefault="001C36FF" w:rsidP="001C3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40C">
        <w:rPr>
          <w:rFonts w:ascii="Times New Roman" w:hAnsi="Times New Roman"/>
          <w:sz w:val="24"/>
          <w:szCs w:val="24"/>
        </w:rPr>
        <w:t xml:space="preserve">комплексного природоохранного разрешения представляются в электронной форме в орган выдачи комплексного природоохранного разрешения по адресу: </w:t>
      </w:r>
      <w:r w:rsidRPr="00CB040C">
        <w:rPr>
          <w:rFonts w:ascii="Times New Roman" w:hAnsi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@</w:t>
      </w:r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</w:r>
    </w:p>
    <w:p w:rsidR="001C36FF" w:rsidRPr="001C36FF" w:rsidRDefault="001C36FF" w:rsidP="001C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36FF">
        <w:rPr>
          <w:rFonts w:ascii="Times New Roman" w:hAnsi="Times New Roman"/>
          <w:sz w:val="20"/>
          <w:szCs w:val="20"/>
        </w:rPr>
        <w:t xml:space="preserve">     (электронный адрес)</w:t>
      </w:r>
    </w:p>
    <w:p w:rsidR="001C36FF" w:rsidRPr="00CB040C" w:rsidRDefault="001C36FF" w:rsidP="001C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040C">
        <w:rPr>
          <w:rFonts w:ascii="Times New Roman" w:hAnsi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 29</w:t>
      </w:r>
      <w:r w:rsidRPr="00CB040C">
        <w:rPr>
          <w:rFonts w:ascii="Times New Roman" w:hAnsi="Times New Roman"/>
          <w:color w:val="000000"/>
          <w:sz w:val="24"/>
          <w:szCs w:val="24"/>
          <w:u w:val="single"/>
        </w:rPr>
        <w:t>.0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CB040C">
        <w:rPr>
          <w:rFonts w:ascii="Times New Roman" w:hAnsi="Times New Roman"/>
          <w:color w:val="000000"/>
          <w:sz w:val="24"/>
          <w:szCs w:val="24"/>
          <w:u w:val="single"/>
        </w:rPr>
        <w:t xml:space="preserve">.2021 по </w:t>
      </w:r>
      <w:r w:rsidR="00A20A90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B040C">
        <w:rPr>
          <w:rFonts w:ascii="Times New Roman" w:hAnsi="Times New Roman"/>
          <w:color w:val="000000"/>
          <w:sz w:val="24"/>
          <w:szCs w:val="24"/>
          <w:u w:val="single"/>
        </w:rPr>
        <w:t>2.0</w:t>
      </w:r>
      <w:r w:rsidR="00A20A90">
        <w:rPr>
          <w:rFonts w:ascii="Times New Roman" w:hAnsi="Times New Roman"/>
          <w:color w:val="000000"/>
          <w:sz w:val="24"/>
          <w:szCs w:val="24"/>
          <w:u w:val="single"/>
        </w:rPr>
        <w:t>6</w:t>
      </w:r>
      <w:r w:rsidRPr="00CB040C">
        <w:rPr>
          <w:rFonts w:ascii="Times New Roman" w:hAnsi="Times New Roman"/>
          <w:color w:val="000000"/>
          <w:sz w:val="24"/>
          <w:szCs w:val="24"/>
          <w:u w:val="single"/>
        </w:rPr>
        <w:t>.2021.</w:t>
      </w:r>
    </w:p>
    <w:p w:rsidR="003B6E47" w:rsidRDefault="003B6E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B6E47" w:rsidRDefault="003B6E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B6E47" w:rsidRDefault="003B6E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91847" w:rsidRDefault="009918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bookmarkStart w:id="0" w:name="_GoBack"/>
      <w:bookmarkEnd w:id="0"/>
    </w:p>
    <w:p w:rsidR="003B6E47" w:rsidRDefault="003B6E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B6E47" w:rsidRDefault="003B6E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B6E47" w:rsidRDefault="003B6E47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61661" w:rsidRPr="004F30D9" w:rsidRDefault="00161661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F30D9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ЗАЯВЛЕНИЕ</w:t>
      </w:r>
      <w:r w:rsidRPr="004F30D9">
        <w:rPr>
          <w:rFonts w:ascii="Times New Roman" w:hAnsi="Times New Roman"/>
          <w:b/>
          <w:bCs/>
          <w:color w:val="000000"/>
          <w:sz w:val="28"/>
          <w:szCs w:val="24"/>
        </w:rPr>
        <w:br/>
        <w:t>на получение комплексного природоохранного разрешения</w:t>
      </w:r>
    </w:p>
    <w:p w:rsidR="00161661" w:rsidRPr="00060A26" w:rsidRDefault="007E4AB4" w:rsidP="00060A26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заявлением </w:t>
      </w:r>
      <w:r w:rsidR="00060A26" w:rsidRPr="00060A2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«Агрофирма «Илья», расположенное по адресу </w:t>
      </w:r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 xml:space="preserve">222431 Минская обл., </w:t>
      </w:r>
      <w:proofErr w:type="spellStart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>Вилейский</w:t>
      </w:r>
      <w:proofErr w:type="spellEnd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 xml:space="preserve"> р-н</w:t>
      </w:r>
      <w:proofErr w:type="gramStart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proofErr w:type="gramEnd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>н.п</w:t>
      </w:r>
      <w:proofErr w:type="spellEnd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>Ободовцы</w:t>
      </w:r>
      <w:proofErr w:type="spellEnd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>Садовая</w:t>
      </w:r>
      <w:proofErr w:type="gramEnd"/>
      <w:r w:rsidR="00060A26" w:rsidRPr="00060A26">
        <w:rPr>
          <w:rFonts w:ascii="Times New Roman" w:hAnsi="Times New Roman"/>
          <w:sz w:val="28"/>
          <w:szCs w:val="28"/>
          <w:shd w:val="clear" w:color="auto" w:fill="FFFFFF"/>
        </w:rPr>
        <w:t>, 3</w:t>
      </w:r>
      <w:r w:rsidRPr="00060A2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6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просит выдать комплексное природоохранное разрешение на срок </w:t>
      </w:r>
      <w:r w:rsidR="00060A26" w:rsidRPr="0006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060A26" w:rsidRPr="00060A26">
        <w:rPr>
          <w:rFonts w:ascii="Times New Roman" w:hAnsi="Times New Roman"/>
          <w:color w:val="000000"/>
          <w:sz w:val="28"/>
          <w:szCs w:val="28"/>
        </w:rPr>
        <w:t xml:space="preserve"> (десять)</w:t>
      </w:r>
      <w:r w:rsidRPr="0006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161661" w:rsidRPr="004F30D9" w:rsidRDefault="00161661" w:rsidP="00B0785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30D9">
        <w:rPr>
          <w:rFonts w:ascii="Times New Roman" w:hAnsi="Times New Roman"/>
          <w:b/>
          <w:bCs/>
          <w:color w:val="000000"/>
          <w:sz w:val="28"/>
          <w:szCs w:val="28"/>
        </w:rPr>
        <w:t>I. Общие сведения</w:t>
      </w:r>
    </w:p>
    <w:p w:rsidR="00161661" w:rsidRPr="001F3652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color w:val="000000"/>
          <w:sz w:val="24"/>
          <w:szCs w:val="24"/>
        </w:rPr>
      </w:pPr>
      <w:r w:rsidRPr="001F3652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574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5925"/>
        <w:gridCol w:w="4393"/>
      </w:tblGrid>
      <w:tr w:rsidR="00161661" w:rsidRPr="00937100" w:rsidTr="00277ABA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данных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161661" w:rsidRPr="00937100" w:rsidTr="00277ABA">
        <w:trPr>
          <w:trHeight w:val="512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государственной регистрации юридического лица, место жительства индивидуального </w:t>
            </w:r>
            <w:r w:rsidR="00730AD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Default="00060A26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222431 </w:t>
            </w:r>
            <w:proofErr w:type="gramStart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Минская</w:t>
            </w:r>
            <w:proofErr w:type="gramEnd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Вилейский</w:t>
            </w:r>
            <w:proofErr w:type="spellEnd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р-н., </w:t>
            </w:r>
          </w:p>
          <w:p w:rsidR="00161661" w:rsidRPr="00060A26" w:rsidRDefault="00060A26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н.п</w:t>
            </w:r>
            <w:proofErr w:type="spellEnd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Ободовцы</w:t>
            </w:r>
            <w:proofErr w:type="spellEnd"/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Садовая, 3</w:t>
            </w:r>
          </w:p>
        </w:tc>
      </w:tr>
      <w:tr w:rsidR="00161661" w:rsidRPr="00937100" w:rsidTr="001F3652">
        <w:trPr>
          <w:trHeight w:val="68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индивидуального </w:t>
            </w:r>
            <w:r w:rsidR="00730AD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0A26" w:rsidRDefault="00161661" w:rsidP="0006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61661" w:rsidRPr="007E4BCC" w:rsidRDefault="00060A26" w:rsidP="0006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6">
              <w:rPr>
                <w:rFonts w:ascii="Times New Roman" w:hAnsi="Times New Roman"/>
                <w:sz w:val="24"/>
                <w:szCs w:val="24"/>
              </w:rPr>
              <w:t>Гомолко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A26">
              <w:rPr>
                <w:rFonts w:ascii="Times New Roman" w:hAnsi="Times New Roman"/>
                <w:sz w:val="24"/>
                <w:szCs w:val="24"/>
              </w:rPr>
              <w:t>Леонид Иванович</w:t>
            </w:r>
          </w:p>
        </w:tc>
      </w:tr>
      <w:tr w:rsidR="00161661" w:rsidRPr="00937100" w:rsidTr="00277ABA">
        <w:trPr>
          <w:trHeight w:val="474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3D5AA1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A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3D5AA1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индивидуального </w:t>
            </w:r>
            <w:r w:rsidR="00730AD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0A26" w:rsidRDefault="00060A26" w:rsidP="0006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6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8 017 71 21703</w:t>
            </w:r>
          </w:p>
        </w:tc>
      </w:tr>
      <w:tr w:rsidR="00161661" w:rsidRPr="00060A26" w:rsidTr="00277ABA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приемной, э</w:t>
            </w: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адрес, интернет-сайт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26" w:rsidRPr="00060A26" w:rsidRDefault="00CA7392" w:rsidP="0006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A2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60A26" w:rsidRPr="00060A26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8 017 71 21703</w:t>
            </w:r>
          </w:p>
          <w:p w:rsidR="00060A26" w:rsidRPr="00060A26" w:rsidRDefault="00CA7392" w:rsidP="00060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A2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176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0A26" w:rsidRPr="00060A26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8 017 71</w:t>
            </w:r>
            <w:r w:rsidRPr="0021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A26" w:rsidRPr="00217698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24111</w:t>
            </w:r>
            <w:r w:rsidR="00060A26" w:rsidRPr="0021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1661" w:rsidRPr="00217698" w:rsidRDefault="00161661" w:rsidP="0006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1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60A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CA7392" w:rsidRPr="0021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F85E18" w:rsidRPr="0021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060A26" w:rsidRPr="00060A2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agro</w:t>
              </w:r>
              <w:r w:rsidR="00060A26" w:rsidRPr="0021769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060A26" w:rsidRPr="00060A2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ilia</w:t>
              </w:r>
              <w:r w:rsidR="00060A26" w:rsidRPr="0021769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proofErr w:type="spellStart"/>
              <w:r w:rsidR="00060A26" w:rsidRPr="00060A2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</w:t>
              </w:r>
              <w:proofErr w:type="spellEnd"/>
              <w:r w:rsidR="00060A26" w:rsidRPr="0021769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060A26" w:rsidRPr="00060A2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61661" w:rsidRPr="00937100" w:rsidTr="00224E6F">
        <w:trPr>
          <w:trHeight w:val="639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CC0AF6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CC0AF6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40442A">
              <w:rPr>
                <w:rFonts w:ascii="Times New Roman" w:hAnsi="Times New Roman"/>
                <w:color w:val="000000"/>
                <w:sz w:val="24"/>
                <w:szCs w:val="24"/>
              </w:rPr>
              <w:t>д основной деятельности по ОКЭД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730AD4" w:rsidP="00DE2E1E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730AD4">
              <w:rPr>
                <w:rFonts w:ascii="Times New Roman" w:hAnsi="Times New Roman"/>
                <w:sz w:val="24"/>
                <w:szCs w:val="24"/>
              </w:rPr>
              <w:t>01410 - разведение молочного крупного рогатого скота</w:t>
            </w:r>
          </w:p>
        </w:tc>
      </w:tr>
      <w:tr w:rsidR="00161661" w:rsidRPr="00937100" w:rsidTr="00735162">
        <w:trPr>
          <w:trHeight w:val="37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40F93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7033D9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8A5199" w:rsidRDefault="008A5199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192795843</w:t>
            </w:r>
          </w:p>
        </w:tc>
      </w:tr>
      <w:tr w:rsidR="00161661" w:rsidRPr="00937100" w:rsidTr="00277ABA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40F93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регистрации в </w:t>
            </w:r>
            <w:r w:rsidR="009442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дином го</w:t>
            </w:r>
            <w:r w:rsidR="00944210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сударственном регистре юридических лиц и индивидуальных предприни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B60" w:rsidRDefault="008A5199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F8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F85E1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D1B6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61661" w:rsidRPr="001D1B60" w:rsidRDefault="001D1B60" w:rsidP="008A51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61661" w:rsidRPr="003D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199">
              <w:rPr>
                <w:rFonts w:ascii="Times New Roman" w:hAnsi="Times New Roman"/>
                <w:sz w:val="24"/>
                <w:szCs w:val="24"/>
              </w:rPr>
              <w:t>192795843</w:t>
            </w:r>
          </w:p>
        </w:tc>
      </w:tr>
      <w:tr w:rsidR="00161661" w:rsidRPr="00937100" w:rsidTr="001F3652">
        <w:trPr>
          <w:trHeight w:val="5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40F93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CC0AF6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B60" w:rsidRPr="00CC0AF6" w:rsidRDefault="001D1B60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61661" w:rsidRPr="00937100" w:rsidTr="00735162">
        <w:trPr>
          <w:trHeight w:val="351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40F93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8176AB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523D91" w:rsidRDefault="008A5199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161661" w:rsidRPr="00CC0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161661" w:rsidRPr="00937100" w:rsidTr="00277ABA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40F93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A590B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абонентов и </w:t>
            </w:r>
            <w:r w:rsidR="001D1B60"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(или) потребителей, подключ</w:t>
            </w: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="001D1B60"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ых к централизованной системе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A590B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водоотведения (канализации) </w:t>
            </w:r>
            <w:r w:rsidR="001D1B60"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– нет</w:t>
            </w:r>
          </w:p>
          <w:p w:rsidR="00161661" w:rsidRPr="00AA590B" w:rsidRDefault="001D1B60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– нет</w:t>
            </w:r>
            <w:r w:rsidR="00161661"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1661" w:rsidRPr="00937100" w:rsidTr="008A5199">
        <w:trPr>
          <w:trHeight w:val="22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40F93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A590B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Наличие ак</w:t>
            </w:r>
            <w:r w:rsidR="001D1B60"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редитованной лаборатории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AA590B" w:rsidRDefault="00AA590B" w:rsidP="008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="00161661"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1661" w:rsidRPr="00937100" w:rsidTr="00277ABA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D1009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A18BF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BF"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7E4BCC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61" w:rsidRPr="00EB75DF" w:rsidTr="00277ABA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37100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9A18BF" w:rsidRDefault="00161661" w:rsidP="00091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BF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EB75DF" w:rsidRDefault="008A5199" w:rsidP="008A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60A26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8 017 71 21703</w:t>
            </w:r>
          </w:p>
        </w:tc>
      </w:tr>
    </w:tbl>
    <w:p w:rsidR="00161661" w:rsidRPr="003D5AA1" w:rsidRDefault="00161661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Данные о месте нахождения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эксплуатируемых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природопользователем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объектов, имеющих определенные</w:t>
      </w: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географические границы, которые могут проходить как по земной, так и по водной поверхности,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включающей наземные и подземные природные объекты,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>или природно-антропогенные, или антропогенные объекты (далее – производственная (промышленная) площадка)</w:t>
      </w:r>
    </w:p>
    <w:p w:rsidR="00161661" w:rsidRPr="003D5AA1" w:rsidRDefault="00161661" w:rsidP="00B0785B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>Информация об основных и вспомогательных видах деятельности</w:t>
      </w:r>
    </w:p>
    <w:p w:rsidR="00161661" w:rsidRPr="00075ACD" w:rsidRDefault="00161661" w:rsidP="00075ACD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075ACD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5672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6"/>
        <w:gridCol w:w="2268"/>
        <w:gridCol w:w="1273"/>
        <w:gridCol w:w="2409"/>
      </w:tblGrid>
      <w:tr w:rsidR="00161661" w:rsidRPr="00190ED0" w:rsidTr="00F05CDE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производственной (промышленной) площадки (обособленного подразделения, филиала)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 по ОКЭД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05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территория,</w:t>
            </w:r>
          </w:p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161661" w:rsidRPr="00190ED0" w:rsidTr="00F05CDE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190ED0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1661" w:rsidRPr="00190ED0" w:rsidTr="00F05CDE">
        <w:trPr>
          <w:trHeight w:val="107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8A5199" w:rsidRDefault="00161661" w:rsidP="004B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8A5199" w:rsidRDefault="008A5199" w:rsidP="004B680A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9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«Агрофирма «Илья»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8A5199" w:rsidRDefault="008A5199" w:rsidP="004B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199">
              <w:rPr>
                <w:rFonts w:ascii="Times New Roman" w:hAnsi="Times New Roman"/>
                <w:sz w:val="24"/>
                <w:szCs w:val="24"/>
              </w:rPr>
              <w:t>01410 - разведение молочного крупного рогатого скота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8A5199" w:rsidRDefault="008A5199" w:rsidP="004B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222431 </w:t>
            </w:r>
            <w:proofErr w:type="gramStart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Минская</w:t>
            </w:r>
            <w:proofErr w:type="gramEnd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Вилейский</w:t>
            </w:r>
            <w:proofErr w:type="spellEnd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р-н.,</w:t>
            </w:r>
          </w:p>
          <w:p w:rsidR="00161661" w:rsidRPr="008A5199" w:rsidRDefault="008A5199" w:rsidP="004B6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н.п</w:t>
            </w:r>
            <w:proofErr w:type="spellEnd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Ободовцы</w:t>
            </w:r>
            <w:proofErr w:type="spellEnd"/>
            <w:r w:rsidRPr="008A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Садовая, 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8A5199" w:rsidRDefault="008A5199" w:rsidP="004B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99">
              <w:rPr>
                <w:rFonts w:ascii="Times New Roman" w:hAnsi="Times New Roman"/>
                <w:color w:val="000000"/>
                <w:sz w:val="24"/>
                <w:szCs w:val="24"/>
              </w:rPr>
              <w:t>5060 га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8A5199" w:rsidRDefault="008A5199" w:rsidP="004B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99">
              <w:rPr>
                <w:rFonts w:ascii="Times New Roman" w:hAnsi="Times New Roman"/>
                <w:sz w:val="24"/>
                <w:szCs w:val="24"/>
              </w:rPr>
              <w:t>456 головы КРС/год</w:t>
            </w:r>
          </w:p>
          <w:p w:rsidR="008523FB" w:rsidRPr="008A5199" w:rsidRDefault="008A5199" w:rsidP="004B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5199">
              <w:rPr>
                <w:rFonts w:ascii="Times New Roman" w:hAnsi="Times New Roman"/>
                <w:sz w:val="24"/>
                <w:szCs w:val="24"/>
              </w:rPr>
              <w:t>2,4 т молока/1 корову</w:t>
            </w:r>
          </w:p>
        </w:tc>
      </w:tr>
    </w:tbl>
    <w:p w:rsidR="00161661" w:rsidRPr="00EC1CD0" w:rsidRDefault="00161661" w:rsidP="008523FB">
      <w:pPr>
        <w:widowControl w:val="0"/>
        <w:autoSpaceDE w:val="0"/>
        <w:autoSpaceDN w:val="0"/>
        <w:adjustRightInd w:val="0"/>
        <w:spacing w:before="240" w:after="0" w:line="240" w:lineRule="auto"/>
        <w:ind w:left="-851" w:right="-425"/>
        <w:jc w:val="both"/>
        <w:rPr>
          <w:rFonts w:ascii="Times New Roman" w:hAnsi="Times New Roman"/>
          <w:color w:val="000000"/>
          <w:sz w:val="24"/>
          <w:szCs w:val="24"/>
        </w:rPr>
      </w:pPr>
      <w:r w:rsidRPr="000861C9">
        <w:rPr>
          <w:rFonts w:ascii="Times New Roman" w:hAnsi="Times New Roman"/>
          <w:color w:val="000000"/>
          <w:sz w:val="24"/>
          <w:szCs w:val="24"/>
        </w:rPr>
        <w:t xml:space="preserve">Сведения о состоянии производственной (промышленной) площадки согласно карте-схеме на </w:t>
      </w:r>
      <w:r w:rsidRPr="000861C9">
        <w:rPr>
          <w:rFonts w:ascii="Times New Roman" w:hAnsi="Times New Roman"/>
          <w:color w:val="000000"/>
          <w:sz w:val="24"/>
          <w:szCs w:val="24"/>
          <w:u w:val="single"/>
        </w:rPr>
        <w:t xml:space="preserve">1 </w:t>
      </w:r>
      <w:r w:rsidRPr="000861C9">
        <w:rPr>
          <w:rFonts w:ascii="Times New Roman" w:hAnsi="Times New Roman"/>
          <w:color w:val="000000"/>
          <w:sz w:val="24"/>
          <w:szCs w:val="24"/>
        </w:rPr>
        <w:t>листе.</w:t>
      </w:r>
    </w:p>
    <w:p w:rsidR="00161661" w:rsidRPr="00A40F93" w:rsidRDefault="00161661" w:rsidP="0061588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0F93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075ACD">
        <w:rPr>
          <w:rFonts w:ascii="Times New Roman" w:hAnsi="Times New Roman"/>
          <w:b/>
          <w:bCs/>
          <w:color w:val="000000"/>
          <w:sz w:val="28"/>
          <w:szCs w:val="28"/>
        </w:rPr>
        <w:t>Производственная программа</w:t>
      </w:r>
    </w:p>
    <w:p w:rsidR="00161661" w:rsidRPr="00075ACD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color w:val="000000"/>
          <w:sz w:val="24"/>
          <w:szCs w:val="24"/>
        </w:rPr>
      </w:pPr>
      <w:r w:rsidRPr="00075ACD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5629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386"/>
        <w:gridCol w:w="2980"/>
        <w:gridCol w:w="1135"/>
        <w:gridCol w:w="1276"/>
        <w:gridCol w:w="1135"/>
        <w:gridCol w:w="1135"/>
        <w:gridCol w:w="1135"/>
        <w:gridCol w:w="1274"/>
        <w:gridCol w:w="57"/>
      </w:tblGrid>
      <w:tr w:rsidR="00161661" w:rsidRPr="00F07F29" w:rsidTr="00F05CDE">
        <w:trPr>
          <w:gridAfter w:val="1"/>
          <w:wAfter w:w="27" w:type="pct"/>
          <w:trHeight w:val="389"/>
        </w:trPr>
        <w:tc>
          <w:tcPr>
            <w:tcW w:w="19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3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Прогнозируемая динамика объемов производства </w:t>
            </w:r>
            <w:proofErr w:type="gram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к проектной мощности или фактическому производству</w:t>
            </w:r>
          </w:p>
        </w:tc>
      </w:tr>
      <w:tr w:rsidR="00161661" w:rsidRPr="00F07F29" w:rsidTr="00F05CDE">
        <w:trPr>
          <w:gridAfter w:val="1"/>
          <w:wAfter w:w="27" w:type="pct"/>
          <w:trHeight w:val="240"/>
        </w:trPr>
        <w:tc>
          <w:tcPr>
            <w:tcW w:w="19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B3639E" w:rsidP="00F77C8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161661"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B3639E" w:rsidP="00F77C8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161661"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B3639E" w:rsidP="00F77C8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61661"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B3639E" w:rsidP="00F77C8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161661"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B3639E" w:rsidP="00F77C8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161661"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F07F29" w:rsidRDefault="00B3639E" w:rsidP="00575B6A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8A5199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575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61661"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8A519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61661" w:rsidRPr="00F07F29" w:rsidTr="00F05CDE">
        <w:trPr>
          <w:gridAfter w:val="1"/>
          <w:wAfter w:w="27" w:type="pct"/>
          <w:trHeight w:val="240"/>
        </w:trPr>
        <w:tc>
          <w:tcPr>
            <w:tcW w:w="1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F07F29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A5199" w:rsidRPr="00F07F29" w:rsidTr="00F05CDE">
        <w:trPr>
          <w:gridAfter w:val="1"/>
          <w:wAfter w:w="27" w:type="pct"/>
          <w:trHeight w:val="432"/>
        </w:trPr>
        <w:tc>
          <w:tcPr>
            <w:tcW w:w="1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8A5199" w:rsidP="0062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4B680A" w:rsidP="00624F07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99">
              <w:rPr>
                <w:rFonts w:ascii="Times New Roman" w:hAnsi="Times New Roman"/>
                <w:sz w:val="24"/>
                <w:szCs w:val="24"/>
              </w:rPr>
              <w:t>01410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="008A5199" w:rsidRPr="008A5199">
              <w:rPr>
                <w:rFonts w:ascii="Times New Roman" w:hAnsi="Times New Roman"/>
                <w:sz w:val="24"/>
                <w:szCs w:val="24"/>
              </w:rPr>
              <w:t>азведение молочного крупного рогатого скота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8A5199" w:rsidP="0062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Default="008A5199" w:rsidP="00624F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8A5199" w:rsidP="00217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8A5199" w:rsidP="00217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8A5199" w:rsidP="00217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99" w:rsidRPr="00F07F29" w:rsidRDefault="008A5199" w:rsidP="00217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05CDE" w:rsidRPr="00AA1424" w:rsidTr="00F05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pct"/>
          <w:trHeight w:val="705"/>
        </w:trPr>
        <w:tc>
          <w:tcPr>
            <w:tcW w:w="49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50" w:rsidRDefault="003D6750" w:rsidP="00217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D26"/>
          </w:p>
          <w:p w:rsidR="003D6750" w:rsidRPr="00061044" w:rsidRDefault="003D6750" w:rsidP="003D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Сравнение планируемых (существующих) технологических процессов (циклов) с наилучшими доступными техническими методами</w:t>
            </w:r>
          </w:p>
          <w:p w:rsidR="003D6750" w:rsidRPr="00061044" w:rsidRDefault="003D6750" w:rsidP="003D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2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Таблица 4</w:t>
            </w:r>
          </w:p>
          <w:tbl>
            <w:tblPr>
              <w:tblpPr w:leftFromText="180" w:rightFromText="180" w:vertAnchor="text" w:horzAnchor="margin" w:tblpXSpec="center" w:tblpY="174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3799"/>
              <w:gridCol w:w="2551"/>
              <w:gridCol w:w="1701"/>
            </w:tblGrid>
            <w:tr w:rsidR="003D6750" w:rsidRPr="00061044" w:rsidTr="007C3BA1">
              <w:tc>
                <w:tcPr>
                  <w:tcW w:w="2405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технологического процесса (цикла, производственной операции)</w:t>
                  </w:r>
                </w:p>
              </w:tc>
              <w:tc>
                <w:tcPr>
                  <w:tcW w:w="3799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Краткое описание технологического процесса (цикла, производственной операции)</w:t>
                  </w:r>
                </w:p>
              </w:tc>
              <w:tc>
                <w:tcPr>
                  <w:tcW w:w="2551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Ссылка на источник информации, содержащий детальную характеристику наилучшего доступного технического метода</w:t>
                  </w:r>
                </w:p>
              </w:tc>
              <w:tc>
                <w:tcPr>
                  <w:tcW w:w="1701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Сравнение и обоснование различий в решении</w:t>
                  </w:r>
                </w:p>
              </w:tc>
            </w:tr>
            <w:tr w:rsidR="003D6750" w:rsidRPr="00061044" w:rsidTr="007C3BA1">
              <w:trPr>
                <w:trHeight w:val="134"/>
              </w:trPr>
              <w:tc>
                <w:tcPr>
                  <w:tcW w:w="2405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3D6750" w:rsidRPr="00061044" w:rsidRDefault="003D6750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C2C95" w:rsidRPr="00061044" w:rsidTr="007C3BA1">
              <w:trPr>
                <w:trHeight w:val="2259"/>
              </w:trPr>
              <w:tc>
                <w:tcPr>
                  <w:tcW w:w="2405" w:type="dxa"/>
                  <w:vAlign w:val="center"/>
                </w:tcPr>
                <w:p w:rsidR="00DC2C95" w:rsidRDefault="00DC2C95" w:rsidP="00DC2C95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1.Разведение крупного рогатого скота</w:t>
                  </w:r>
                </w:p>
              </w:tc>
              <w:tc>
                <w:tcPr>
                  <w:tcW w:w="3799" w:type="dxa"/>
                </w:tcPr>
                <w:p w:rsidR="00DC2C95" w:rsidRPr="00E5549F" w:rsidRDefault="00DC2C95" w:rsidP="00217698">
                  <w:pPr>
                    <w:tabs>
                      <w:tab w:val="left" w:pos="-1418"/>
                      <w:tab w:val="left" w:pos="534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>Содержание дойных коров в коровниках предусмотрено групповое, беспривязное, свободновыгульное, на периодически сменяемой соломенной подстилке. В коровниках принято двухрядное расположение секций с одним кормовым столом, размещенным в центральной части зданий.</w:t>
                  </w:r>
                </w:p>
                <w:p w:rsidR="00DC2C95" w:rsidRPr="00E5549F" w:rsidRDefault="00DC2C95" w:rsidP="00217698">
                  <w:pPr>
                    <w:tabs>
                      <w:tab w:val="left" w:pos="-1418"/>
                      <w:tab w:val="left" w:pos="534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5549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Кормление животных организуется согласно технологическим группам, </w:t>
                  </w:r>
                  <w:r w:rsidRPr="00E5549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>дифференцировано с учетом стадии лактации, величины суточного удоя, физиологического состояния животных. Кормление животных предусмотрено с кормового стола.</w:t>
                  </w:r>
                </w:p>
                <w:p w:rsidR="00DC2C95" w:rsidRPr="00A22C3D" w:rsidRDefault="00DC2C95" w:rsidP="00217698">
                  <w:pPr>
                    <w:tabs>
                      <w:tab w:val="left" w:pos="-1418"/>
                      <w:tab w:val="left" w:pos="534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5549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Уборка подстилочного навоза из коровников осуществляется, по мере накопления, бульдозером, который перемещает его на площадки для погрузки навоза. На площадках для погрузки навоза подстилочный навоз ковшовым погрузчиком грузится в мобильный транспорт и вывозится на специальные полевые площадки для компостирования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vAlign w:val="center"/>
                </w:tcPr>
                <w:p w:rsidR="00DC2C95" w:rsidRPr="00176ADF" w:rsidRDefault="00DC2C95" w:rsidP="00217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Slaughterhouses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and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Animals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By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products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Industries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(скотобойни и побочные продукты животного происхождения)</w:t>
                  </w:r>
                </w:p>
              </w:tc>
              <w:tc>
                <w:tcPr>
                  <w:tcW w:w="1701" w:type="dxa"/>
                  <w:vAlign w:val="center"/>
                </w:tcPr>
                <w:p w:rsidR="00DC2C95" w:rsidRPr="00176ADF" w:rsidRDefault="00DC2C95" w:rsidP="00217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Действующая технология разведения </w:t>
                  </w:r>
                  <w:r w:rsidRPr="008841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крупного рогатого скота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соответствует НДТМ</w:t>
                  </w:r>
                </w:p>
              </w:tc>
            </w:tr>
            <w:tr w:rsidR="0082153D" w:rsidRPr="00061044" w:rsidTr="007C3BA1">
              <w:trPr>
                <w:trHeight w:val="2259"/>
              </w:trPr>
              <w:tc>
                <w:tcPr>
                  <w:tcW w:w="2405" w:type="dxa"/>
                  <w:vAlign w:val="center"/>
                </w:tcPr>
                <w:p w:rsidR="0082153D" w:rsidRPr="00176ADF" w:rsidRDefault="0082153D" w:rsidP="00821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Перемещение и хранение зерна</w:t>
                  </w:r>
                </w:p>
              </w:tc>
              <w:tc>
                <w:tcPr>
                  <w:tcW w:w="3799" w:type="dxa"/>
                </w:tcPr>
                <w:p w:rsidR="0082153D" w:rsidRPr="00176ADF" w:rsidRDefault="0082153D" w:rsidP="008215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Хранение и доведение зерна до нужной кондиции на предприятии происходит 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зерносушильном комплексе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Бояры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  <w:t xml:space="preserve">дизельном топливе). </w:t>
                  </w:r>
                  <w:r w:rsidRPr="00176A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Одновременно могут проводиться многие операции с зерном (прием, отпуск, очистка, сушка, перемещение и т.д.).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176ADF" w:rsidRDefault="0082153D" w:rsidP="00217698">
                  <w:pPr>
                    <w:spacing w:after="0" w:line="240" w:lineRule="auto"/>
                    <w:ind w:left="-142" w:right="-74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7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П-ООС 17.02-03-2012</w:t>
                  </w:r>
                  <w:r w:rsidRPr="003927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«Охрана окружающей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и природопользование. Наилучшие доступные технические методы для производства продуктов питания, напитков и молока» 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176ADF" w:rsidRDefault="0082153D" w:rsidP="00217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Действующая технология перемещения и хранения соответствует НДТМ</w:t>
                  </w:r>
                </w:p>
              </w:tc>
            </w:tr>
            <w:tr w:rsidR="0082153D" w:rsidRPr="00061044" w:rsidTr="007C3BA1">
              <w:trPr>
                <w:trHeight w:val="2259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. Обращение с отходами производства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соответствии с Инструкцией по обращению с отходами производства, согласованной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Вилейской</w:t>
                  </w:r>
                  <w:proofErr w:type="spellEnd"/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районной инспекции природных ресурсов и охраны окружающей среды на предприятии выполняются следующие мероприятия по сбору отходов: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раздельный сбор отходов по видам, классам опасности, возможности использования;</w:t>
                  </w:r>
                </w:p>
                <w:p w:rsidR="0082153D" w:rsidRDefault="0082153D" w:rsidP="003D6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наличие тары и соответствие </w:t>
                  </w: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её установленным требованиям (герметичность; наличие информации о виде собираемых отходов (наименование, код, класс опасности); наличие и исправность приспособлений для проведения погрузочно-разгрузочных работ; количество отходов в таре, исключающее возможность просыпания, переворачивания и т.д.)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D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предприятии образуются отходы 1,3,4 классов опасности, </w:t>
                  </w:r>
                  <w:r w:rsidRPr="009E6D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неопределенные и неопасные отходы.</w:t>
                  </w:r>
                  <w:r w:rsidRPr="009E6D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6D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Отходы первого класса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опасности обезвреживаются сторонними организациями, третьего, четвертого – собираются на специально оборудованных площадках. Неопасные и от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ходы, 3 и 4 классов опасности </w:t>
                  </w:r>
                  <w:proofErr w:type="spellStart"/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захоранивают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ся</w:t>
                  </w:r>
                  <w:proofErr w:type="spellEnd"/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полигон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ТКО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Вилейка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П-ООС 17.11-01 2012 (02120) Охрана окружающей среды и природопользование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Наилучшие доступные технические методы для переработки отходов, стр.330-333, 337-341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Применяемая система обращения с отходами производства соответствует НДТМ</w:t>
                  </w:r>
                </w:p>
              </w:tc>
            </w:tr>
            <w:tr w:rsidR="0082153D" w:rsidRPr="00061044" w:rsidTr="007C3BA1">
              <w:trPr>
                <w:trHeight w:val="1697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. Контроль отходов производства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Ведется учет образования, использования, хранения, захоронения, обезвреживания отходов производства (журналы ПОД-9 и ПОД-10) в соответствии с </w:t>
                  </w:r>
                  <w:proofErr w:type="gramStart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действующими</w:t>
                  </w:r>
                  <w:proofErr w:type="gramEnd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НПА и ТНПА.</w:t>
                  </w:r>
                </w:p>
                <w:p w:rsidR="0082153D" w:rsidRPr="00061044" w:rsidRDefault="0082153D" w:rsidP="003D675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Своевременно проводится инвентаризация отходов производства для оценки количества образующихся отходов и выявления новых видов отходов.</w:t>
                  </w:r>
                </w:p>
                <w:p w:rsidR="0082153D" w:rsidRPr="00061044" w:rsidRDefault="0082153D" w:rsidP="003D675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При необходимости проводится аналитический контроль отходов производства для определения качественного состава отходов, возможности их использования и способов безопасного обращения. Ежегодно предоставляется статистическая отчетность по форме 1-отходы.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Reference Document on the General Principles of Monitoring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(стр.31-40),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(стр. 57-64)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153D" w:rsidRPr="00061044" w:rsidTr="007C3BA1">
              <w:trPr>
                <w:trHeight w:val="139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. Мониторинг выбросов в атмосферный воздух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82153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Мониторинг выбросов в атмосферный воздух осуществляется в рамках производственног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экологического контроля (ПЭК)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kinsoku w:val="0"/>
                    <w:overflowPunct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Integrated Pollution Prevention and Control. Reference Document on the General Principles of Monitoring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  <w:t xml:space="preserve">Применяемая система мониторинга </w:t>
                  </w:r>
                  <w:r w:rsidRPr="000610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выбросов в атмосферный воздух</w:t>
                  </w:r>
                  <w:r w:rsidRPr="00061044"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  <w:t xml:space="preserve"> соответствуют НДТМ</w:t>
                  </w:r>
                </w:p>
              </w:tc>
            </w:tr>
            <w:tr w:rsidR="0082153D" w:rsidRPr="00061044" w:rsidTr="007C3BA1">
              <w:trPr>
                <w:trHeight w:val="80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. Учет суммарных выбросов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DC2C9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Проводится оценка суммарных выбросов инструментальными и расчетными (количественными) методами, при </w:t>
                  </w:r>
                  <w:proofErr w:type="gramStart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которой</w:t>
                  </w:r>
                  <w:proofErr w:type="gramEnd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учитываются выбросы от организованных и неорганизованных источников.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Reference Document on the General Principles of Monitoring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153D" w:rsidRPr="00061044" w:rsidTr="007C3BA1">
              <w:trPr>
                <w:trHeight w:val="80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. Аналитический </w:t>
                  </w:r>
                  <w:proofErr w:type="gramStart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соблюдением нормативов содержания загрязняющих 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веществ в отработавших газах мобильных источников выбросов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Проводится аналитический контроль выбросов загрязняющих веществ от мобильных источников выбросов при их эксплуатации. Ответственность за проведение измерений возложена 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внутренними распорядительными документами.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Reference Document on the General Principles of Monitoring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153D" w:rsidRPr="00061044" w:rsidTr="007C3BA1">
              <w:trPr>
                <w:trHeight w:val="187"/>
              </w:trPr>
              <w:tc>
                <w:tcPr>
                  <w:tcW w:w="2405" w:type="dxa"/>
                  <w:vAlign w:val="center"/>
                </w:tcPr>
                <w:p w:rsidR="0082153D" w:rsidRPr="00176ADF" w:rsidRDefault="0082153D" w:rsidP="008215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8. 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Водопользование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176ADF" w:rsidRDefault="0082153D" w:rsidP="00217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животноводческих помещений и оборудования производится моечными машинами высокого давления после каждого цикла производства. Регулярно проводятся осмотры установок по дозированию питьевой воды. Учет водопотребления ведется приборами учета. Проводятся осмотры оборудования с целью выявления и устранения утечек воды.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176ADF" w:rsidRDefault="0082153D" w:rsidP="00217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Reference Document on Best Available Techniques for Intensive Rearing of Poultry and Pigs, July 2003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176ADF" w:rsidRDefault="0082153D" w:rsidP="00217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Применяемая система водопользования соответствует НДТМ</w:t>
                  </w:r>
                </w:p>
              </w:tc>
            </w:tr>
            <w:tr w:rsidR="0082153D" w:rsidRPr="00061044" w:rsidTr="007C3BA1">
              <w:trPr>
                <w:trHeight w:val="187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Очистка и отвод сточных вод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DC2C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e-BY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сточных вод осуществляется 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собственные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выгреба с дальнейшим вывозом на переработку. Удаление навоза на МТФ производится механическим путем в навозохранилище с последующим вывозом на поля. Отвод поверхностного стока (дождевых и талых вод) решен существующей вертикальной планировкой территории.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  <w:t xml:space="preserve">Integrated Pollution Prevention and Control. Reference Document on Best Available Techniques for Large Combustion Plants, July 2006, 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be-BY" w:eastAsia="be-BY"/>
                    </w:rPr>
                    <w:t>стр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  <w:t>.132-137,430, 473.</w:t>
                  </w:r>
                </w:p>
                <w:p w:rsidR="0082153D" w:rsidRPr="00061044" w:rsidRDefault="0082153D" w:rsidP="003D6750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</w:pPr>
                </w:p>
                <w:p w:rsidR="0082153D" w:rsidRPr="00061044" w:rsidRDefault="0082153D" w:rsidP="003D6750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  <w:t>Integrated Pollution Prevention and Control. Reference Document on the application of Best Available Techniques to Industrial Cooling Systems, December 2001.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Применяемые методы очистки сточных вод соответствуют НДТМ</w:t>
                  </w:r>
                </w:p>
              </w:tc>
            </w:tr>
            <w:tr w:rsidR="0082153D" w:rsidRPr="00061044" w:rsidTr="007C3BA1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.Эффективное использование энергии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предприятии ведется постоянная и интенсивная работа по выявлению энергосберегающего потенциала с целью </w:t>
                  </w:r>
                  <w:proofErr w:type="gramStart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выявления резервов повышения эффективности используемых технологических процессов</w:t>
                  </w:r>
                  <w:proofErr w:type="gramEnd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применяемых технологических схем и режимов эксплуатации оборудования, способов контроля и поддержания требуемого технического состояния эксплуатируемого оборудования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Integrated Pollution Prevention and Control. Reference document on Best Available Techniques for Energy Efficiency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</w:pPr>
                  <w:r w:rsidRPr="0006104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Применяемая система </w:t>
                  </w:r>
                  <w:proofErr w:type="spellStart"/>
                  <w:r w:rsidRPr="0006104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06104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производства соответствует НДТМ</w:t>
                  </w:r>
                </w:p>
              </w:tc>
            </w:tr>
            <w:tr w:rsidR="0082153D" w:rsidRPr="00061044" w:rsidTr="007C3BA1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Хранение жидких химических реагентов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Хранение жидких химических реактивов осуществляется в герметичных емкостях (канистрах, </w:t>
                  </w: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бочках, баках) на поддонах, территория имеет ограждение (</w:t>
                  </w:r>
                  <w:proofErr w:type="spellStart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обваловку</w:t>
                  </w:r>
                  <w:proofErr w:type="spellEnd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предотвращающее растекание жидкостей на прилегающую территорию в случае их разлива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lastRenderedPageBreak/>
                    <w:t>Integrated Pollution Prevention and Control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lastRenderedPageBreak/>
                    <w:t>Best Available Techniques for the Manufacture of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Organic Fine Chemicals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Применяемая технология соответству</w:t>
                  </w:r>
                  <w:r w:rsidRPr="000610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ет НДТМ</w:t>
                  </w:r>
                </w:p>
              </w:tc>
            </w:tr>
            <w:tr w:rsidR="0082153D" w:rsidRPr="00061044" w:rsidTr="007C3BA1">
              <w:trPr>
                <w:trHeight w:val="2630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Ликвидация аварийных ситуаций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разработаны правила ликвидации чрезвычайных ситуаций на производстве. Сотрудники проходят инструктаж по данным вопросам. Также имеются планы мониторинга и технического обслуживания оборудования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153D" w:rsidRPr="00061044" w:rsidTr="007C3BA1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82153D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Предотвращение загрязнение прилегающей территории при хранении сырья в резервуарах (бочках)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хранения химических реагентов в резервуарах (бочках) имеют твердое покрытие и ограждения (</w:t>
                  </w:r>
                  <w:proofErr w:type="spellStart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обваловку</w:t>
                  </w:r>
                  <w:proofErr w:type="spellEnd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предотвращающие химическое загрязнение прилегающей территории </w:t>
                  </w:r>
                  <w:proofErr w:type="gramStart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утечки</w:t>
                  </w:r>
                  <w:proofErr w:type="gramEnd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химикатов или выпадении осадков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153D" w:rsidRPr="00061044" w:rsidTr="007C3BA1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82153D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Предотвращение коррозии емкостей для хранения сырья и материалов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Резервуары (бочки, баки) и другие </w:t>
                  </w:r>
                  <w:proofErr w:type="gramStart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емкости</w:t>
                  </w:r>
                  <w:proofErr w:type="gramEnd"/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используемые для хранения сырья и материалов на предприятии изготовлены из материалов устойчивых к коррозии (пластик), при необходимости покрываются краской, предотвращающей появление коррозии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153D" w:rsidRPr="00061044" w:rsidTr="007C3BA1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153D" w:rsidRPr="00061044" w:rsidRDefault="0082153D" w:rsidP="0082153D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Предотвращение утечек сырья и материалов</w:t>
                  </w:r>
                </w:p>
              </w:tc>
              <w:tc>
                <w:tcPr>
                  <w:tcW w:w="3799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регулярно проводится осмотр оборудования и мест хранения сырья и материалов на предмет появления утечек. При их выявлении проводится ремонт или замена поврежденных элементов</w:t>
                  </w:r>
                </w:p>
              </w:tc>
              <w:tc>
                <w:tcPr>
                  <w:tcW w:w="2551" w:type="dxa"/>
                  <w:vAlign w:val="center"/>
                </w:tcPr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153D" w:rsidRPr="00061044" w:rsidRDefault="0082153D" w:rsidP="003D67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82153D" w:rsidRPr="00061044" w:rsidRDefault="0082153D" w:rsidP="003D6750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bookmarkEnd w:id="1"/>
          </w:tbl>
          <w:p w:rsidR="00F05CDE" w:rsidRPr="00AA1424" w:rsidRDefault="00F05CDE" w:rsidP="0082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C3BA1" w:rsidRDefault="007C3BA1" w:rsidP="00DE7A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BA1" w:rsidRDefault="007C3BA1" w:rsidP="00DE7A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BA1" w:rsidRDefault="007C3BA1" w:rsidP="00DE7A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BA1" w:rsidRDefault="007C3BA1" w:rsidP="00DE7A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BA1" w:rsidRDefault="007C3BA1" w:rsidP="00DE7A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1661" w:rsidRPr="007C3BA1" w:rsidRDefault="00161661" w:rsidP="00DE7A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t>V. Использование и охрана водных ресурсов</w:t>
      </w:r>
    </w:p>
    <w:p w:rsidR="00161661" w:rsidRPr="007C3BA1" w:rsidRDefault="00161661" w:rsidP="00DE7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Цели водопользования</w:t>
      </w:r>
    </w:p>
    <w:p w:rsidR="00161661" w:rsidRPr="007C3BA1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color w:val="000000"/>
          <w:sz w:val="24"/>
          <w:szCs w:val="24"/>
        </w:rPr>
      </w:pPr>
      <w:r w:rsidRPr="007C3BA1"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pPr w:leftFromText="180" w:rightFromText="180" w:vertAnchor="text" w:tblpX="-777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551"/>
        <w:gridCol w:w="3260"/>
        <w:gridCol w:w="1452"/>
      </w:tblGrid>
      <w:tr w:rsidR="00161661" w:rsidRPr="00F07F29" w:rsidTr="00DD050D">
        <w:trPr>
          <w:trHeight w:val="495"/>
        </w:trPr>
        <w:tc>
          <w:tcPr>
            <w:tcW w:w="675" w:type="dxa"/>
            <w:vAlign w:val="center"/>
          </w:tcPr>
          <w:p w:rsidR="00161661" w:rsidRPr="007C3BA1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161661" w:rsidRPr="007C3BA1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Цель водопользования</w:t>
            </w:r>
          </w:p>
        </w:tc>
        <w:tc>
          <w:tcPr>
            <w:tcW w:w="2551" w:type="dxa"/>
            <w:vAlign w:val="center"/>
          </w:tcPr>
          <w:p w:rsidR="00161661" w:rsidRPr="007C3BA1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3260" w:type="dxa"/>
            <w:vAlign w:val="center"/>
          </w:tcPr>
          <w:p w:rsidR="00161661" w:rsidRPr="007C3BA1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452" w:type="dxa"/>
            <w:vAlign w:val="center"/>
          </w:tcPr>
          <w:p w:rsidR="00161661" w:rsidRPr="00F07F29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Место осуществления специального водопользования</w:t>
            </w:r>
          </w:p>
        </w:tc>
      </w:tr>
      <w:tr w:rsidR="00161661" w:rsidRPr="00F07F29" w:rsidTr="00DD050D">
        <w:trPr>
          <w:trHeight w:val="210"/>
        </w:trPr>
        <w:tc>
          <w:tcPr>
            <w:tcW w:w="675" w:type="dxa"/>
            <w:vAlign w:val="center"/>
          </w:tcPr>
          <w:p w:rsidR="00161661" w:rsidRPr="00F07F29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61661" w:rsidRPr="00F07F29" w:rsidRDefault="00161661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61661" w:rsidRPr="00F07F29" w:rsidRDefault="00FE24B9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1661" w:rsidRPr="00F07F29" w:rsidRDefault="00FE24B9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161661" w:rsidRPr="00F07F29" w:rsidRDefault="00FE24B9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6126" w:rsidRPr="00F07F29" w:rsidTr="00DD050D">
        <w:trPr>
          <w:trHeight w:val="1107"/>
        </w:trPr>
        <w:tc>
          <w:tcPr>
            <w:tcW w:w="675" w:type="dxa"/>
          </w:tcPr>
          <w:p w:rsidR="00096126" w:rsidRPr="00F07F29" w:rsidRDefault="00096126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96126" w:rsidRPr="00F07F29" w:rsidRDefault="00B815EB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Хозяйственно-питьевые нужды</w:t>
            </w:r>
            <w:r w:rsidR="00096126" w:rsidRPr="0017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96126" w:rsidRPr="00F07F29" w:rsidRDefault="00606B94" w:rsidP="0060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06B94">
              <w:rPr>
                <w:rFonts w:ascii="Times New Roman" w:hAnsi="Times New Roman"/>
                <w:color w:val="000000"/>
                <w:sz w:val="24"/>
                <w:szCs w:val="24"/>
              </w:rPr>
              <w:t>обыча подземных вод с применением водозаборных сооружений, 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амоизливающихся буровых скважин</w:t>
            </w:r>
          </w:p>
        </w:tc>
        <w:tc>
          <w:tcPr>
            <w:tcW w:w="3260" w:type="dxa"/>
          </w:tcPr>
          <w:p w:rsidR="00096126" w:rsidRPr="00477697" w:rsidRDefault="00992287" w:rsidP="009A32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 с</w:t>
            </w:r>
            <w:r w:rsidRPr="00992287">
              <w:rPr>
                <w:rFonts w:ascii="Times New Roman" w:hAnsi="Times New Roman"/>
                <w:sz w:val="24"/>
                <w:szCs w:val="24"/>
              </w:rPr>
              <w:t xml:space="preserve">кважина артезианская № 13450/66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9922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Ободовцы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бассейне р. </w:t>
            </w:r>
            <w:r w:rsidR="00AE108E">
              <w:rPr>
                <w:rFonts w:ascii="Times New Roman" w:hAnsi="Times New Roman"/>
                <w:sz w:val="24"/>
                <w:szCs w:val="24"/>
              </w:rPr>
              <w:t xml:space="preserve">Илия (бассейн реки </w:t>
            </w:r>
            <w:proofErr w:type="spellStart"/>
            <w:r w:rsidR="00AE108E"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 w:rsidR="00AE1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096126" w:rsidRPr="00F07F29" w:rsidRDefault="006E16C2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</w:p>
        </w:tc>
      </w:tr>
      <w:tr w:rsidR="00096126" w:rsidRPr="00F07F29" w:rsidTr="00DD050D">
        <w:trPr>
          <w:trHeight w:val="1090"/>
        </w:trPr>
        <w:tc>
          <w:tcPr>
            <w:tcW w:w="675" w:type="dxa"/>
          </w:tcPr>
          <w:p w:rsidR="00096126" w:rsidRPr="00F07F29" w:rsidRDefault="00096126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96126" w:rsidRPr="0017325A" w:rsidRDefault="00096126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Хозяйственно-бытовые нужды МТФ,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мехмастерских</w:t>
            </w:r>
            <w:proofErr w:type="spellEnd"/>
          </w:p>
        </w:tc>
        <w:tc>
          <w:tcPr>
            <w:tcW w:w="2551" w:type="dxa"/>
          </w:tcPr>
          <w:p w:rsidR="00096126" w:rsidRPr="00F07F29" w:rsidRDefault="00606B94" w:rsidP="003D1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94">
              <w:rPr>
                <w:rFonts w:ascii="Times New Roman" w:hAnsi="Times New Roman"/>
                <w:color w:val="000000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3260" w:type="dxa"/>
          </w:tcPr>
          <w:p w:rsidR="00096126" w:rsidRPr="00E03790" w:rsidRDefault="00992287" w:rsidP="007C3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87">
              <w:rPr>
                <w:rFonts w:ascii="Times New Roman" w:hAnsi="Times New Roman"/>
                <w:sz w:val="24"/>
                <w:szCs w:val="24"/>
              </w:rPr>
              <w:t xml:space="preserve">Подземные воды скважина артезианская № 13450/66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9922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Ободовцы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992287">
              <w:rPr>
                <w:rFonts w:ascii="Times New Roman" w:hAnsi="Times New Roman"/>
                <w:sz w:val="24"/>
                <w:szCs w:val="24"/>
              </w:rPr>
              <w:t xml:space="preserve">кважина артезианская № </w:t>
            </w:r>
            <w:r w:rsidR="007C3BA1">
              <w:rPr>
                <w:rFonts w:ascii="Times New Roman" w:hAnsi="Times New Roman"/>
                <w:sz w:val="24"/>
                <w:szCs w:val="24"/>
              </w:rPr>
              <w:t>8503/10404/63</w:t>
            </w:r>
            <w:r w:rsidRPr="0099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9922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Ободовцы</w:t>
            </w:r>
            <w:proofErr w:type="spellEnd"/>
            <w:r w:rsidR="00BA6B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287">
              <w:rPr>
                <w:rFonts w:ascii="Times New Roman" w:hAnsi="Times New Roman"/>
                <w:sz w:val="24"/>
                <w:szCs w:val="24"/>
              </w:rPr>
              <w:t xml:space="preserve">кважина артезианская № 7658/885/63 </w:t>
            </w:r>
            <w:proofErr w:type="spellStart"/>
            <w:r w:rsidR="00BA6B58" w:rsidRPr="00BA6B58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="00BA6B58" w:rsidRPr="00BA6B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A6B58" w:rsidRPr="00BA6B58">
              <w:rPr>
                <w:rFonts w:ascii="Times New Roman" w:hAnsi="Times New Roman"/>
                <w:sz w:val="24"/>
                <w:szCs w:val="24"/>
              </w:rPr>
              <w:t>Остюковичи</w:t>
            </w:r>
            <w:proofErr w:type="spellEnd"/>
            <w:r w:rsidR="00BA6B58">
              <w:rPr>
                <w:rFonts w:ascii="Times New Roman" w:hAnsi="Times New Roman"/>
                <w:sz w:val="24"/>
                <w:szCs w:val="24"/>
              </w:rPr>
              <w:t>,</w:t>
            </w:r>
            <w:r w:rsidR="00BA6B58">
              <w:t xml:space="preserve"> </w:t>
            </w:r>
            <w:r w:rsidR="00BA6B58">
              <w:rPr>
                <w:rFonts w:ascii="Times New Roman" w:hAnsi="Times New Roman"/>
                <w:sz w:val="24"/>
                <w:szCs w:val="24"/>
              </w:rPr>
              <w:t>с</w:t>
            </w:r>
            <w:r w:rsidR="00BA6B58" w:rsidRPr="00BA6B58">
              <w:rPr>
                <w:rFonts w:ascii="Times New Roman" w:hAnsi="Times New Roman"/>
                <w:sz w:val="24"/>
                <w:szCs w:val="24"/>
              </w:rPr>
              <w:t xml:space="preserve">кважина артезианская № 22715/72 </w:t>
            </w:r>
            <w:proofErr w:type="spellStart"/>
            <w:r w:rsidR="00BA6B58" w:rsidRPr="00BA6B58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="00BA6B58" w:rsidRPr="00BA6B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A6B58" w:rsidRPr="00BA6B58">
              <w:rPr>
                <w:rFonts w:ascii="Times New Roman" w:hAnsi="Times New Roman"/>
                <w:sz w:val="24"/>
                <w:szCs w:val="24"/>
              </w:rPr>
              <w:t>Бояры</w:t>
            </w:r>
            <w:proofErr w:type="spellEnd"/>
            <w:r w:rsidRPr="00992287">
              <w:rPr>
                <w:rFonts w:ascii="Times New Roman" w:hAnsi="Times New Roman"/>
                <w:sz w:val="24"/>
                <w:szCs w:val="24"/>
              </w:rPr>
              <w:t xml:space="preserve"> в бассейне </w:t>
            </w:r>
            <w:proofErr w:type="spellStart"/>
            <w:r w:rsidRPr="009922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92287">
              <w:rPr>
                <w:rFonts w:ascii="Times New Roman" w:hAnsi="Times New Roman"/>
                <w:sz w:val="24"/>
                <w:szCs w:val="24"/>
              </w:rPr>
              <w:t>.</w:t>
            </w:r>
            <w:r w:rsidR="00BA6B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BA6B58">
              <w:rPr>
                <w:rFonts w:ascii="Times New Roman" w:hAnsi="Times New Roman"/>
                <w:sz w:val="24"/>
                <w:szCs w:val="24"/>
              </w:rPr>
              <w:t>л</w:t>
            </w:r>
            <w:r w:rsidR="00AE108E">
              <w:rPr>
                <w:rFonts w:ascii="Times New Roman" w:hAnsi="Times New Roman"/>
                <w:sz w:val="24"/>
                <w:szCs w:val="24"/>
              </w:rPr>
              <w:t>и</w:t>
            </w:r>
            <w:r w:rsidR="00BA6B5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BA6B58">
              <w:rPr>
                <w:rFonts w:ascii="Times New Roman" w:hAnsi="Times New Roman"/>
                <w:sz w:val="24"/>
                <w:szCs w:val="24"/>
              </w:rPr>
              <w:t xml:space="preserve"> (бассейн реки </w:t>
            </w:r>
            <w:proofErr w:type="spellStart"/>
            <w:r w:rsidR="00BA6B58"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 w:rsidR="00BA6B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6E16C2" w:rsidRDefault="006E16C2" w:rsidP="006E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Остюковичи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Бояры</w:t>
            </w:r>
            <w:proofErr w:type="spellEnd"/>
          </w:p>
        </w:tc>
      </w:tr>
      <w:tr w:rsidR="003D194C" w:rsidRPr="00F07F29" w:rsidTr="00DD050D">
        <w:trPr>
          <w:trHeight w:val="540"/>
        </w:trPr>
        <w:tc>
          <w:tcPr>
            <w:tcW w:w="675" w:type="dxa"/>
          </w:tcPr>
          <w:p w:rsidR="003D194C" w:rsidRDefault="003D194C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194C" w:rsidRDefault="0078012F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Нужды сельского хозяйства</w:t>
            </w:r>
          </w:p>
        </w:tc>
        <w:tc>
          <w:tcPr>
            <w:tcW w:w="2551" w:type="dxa"/>
          </w:tcPr>
          <w:p w:rsidR="003D194C" w:rsidRDefault="00606B94" w:rsidP="003D1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94">
              <w:rPr>
                <w:rFonts w:ascii="Times New Roman" w:hAnsi="Times New Roman"/>
                <w:color w:val="000000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3260" w:type="dxa"/>
          </w:tcPr>
          <w:p w:rsidR="003D194C" w:rsidRPr="00003BE9" w:rsidRDefault="00B12225" w:rsidP="00AE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225">
              <w:rPr>
                <w:rFonts w:ascii="Times New Roman" w:hAnsi="Times New Roman"/>
                <w:sz w:val="24"/>
                <w:szCs w:val="24"/>
              </w:rPr>
              <w:t xml:space="preserve">Подземные воды скважина артезианская № 13450/66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Ободовцы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, скважина артезианская </w:t>
            </w:r>
            <w:r w:rsidR="00DD050D" w:rsidRPr="009922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D050D">
              <w:rPr>
                <w:rFonts w:ascii="Times New Roman" w:hAnsi="Times New Roman"/>
                <w:sz w:val="24"/>
                <w:szCs w:val="24"/>
              </w:rPr>
              <w:t xml:space="preserve">8503/10404/63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Ободовцы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, скважина артезианская № 7658/885/63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Остюковичи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, скважина артезианская № 22715/72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Бояры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 в бассейне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B1222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12225">
              <w:rPr>
                <w:rFonts w:ascii="Times New Roman" w:hAnsi="Times New Roman"/>
                <w:sz w:val="24"/>
                <w:szCs w:val="24"/>
              </w:rPr>
              <w:t>л</w:t>
            </w:r>
            <w:r w:rsidR="00AE10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22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 xml:space="preserve"> (бассейн реки </w:t>
            </w:r>
            <w:proofErr w:type="spellStart"/>
            <w:r w:rsidRPr="00B12225"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 w:rsidRPr="00B12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3D194C" w:rsidRDefault="009A32F9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Остюковичи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Бояры</w:t>
            </w:r>
            <w:proofErr w:type="spellEnd"/>
          </w:p>
        </w:tc>
      </w:tr>
      <w:tr w:rsidR="007A6B76" w:rsidRPr="00F07F29" w:rsidTr="00DD050D">
        <w:trPr>
          <w:trHeight w:val="540"/>
        </w:trPr>
        <w:tc>
          <w:tcPr>
            <w:tcW w:w="675" w:type="dxa"/>
          </w:tcPr>
          <w:p w:rsidR="007A6B76" w:rsidRDefault="007A6B76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A6B76" w:rsidRDefault="007A6B76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Отведение сточных вод</w:t>
            </w:r>
          </w:p>
        </w:tc>
        <w:tc>
          <w:tcPr>
            <w:tcW w:w="2551" w:type="dxa"/>
          </w:tcPr>
          <w:p w:rsidR="007A6B76" w:rsidRPr="00606B94" w:rsidRDefault="007A6B76" w:rsidP="007A6B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A6B76">
              <w:rPr>
                <w:rFonts w:ascii="Times New Roman" w:hAnsi="Times New Roman"/>
                <w:color w:val="000000"/>
                <w:sz w:val="24"/>
                <w:szCs w:val="24"/>
              </w:rPr>
              <w:t>брос сточных вод в окружающую среду с применением гидротехнических сооружений и устройств, в том числе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 систему дождевой канализации </w:t>
            </w:r>
          </w:p>
        </w:tc>
        <w:tc>
          <w:tcPr>
            <w:tcW w:w="3260" w:type="dxa"/>
          </w:tcPr>
          <w:p w:rsidR="009A32F9" w:rsidRPr="009A32F9" w:rsidRDefault="009A32F9" w:rsidP="009A32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Водонепроницаемый выгреб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(герметичный накопитель)</w:t>
            </w:r>
          </w:p>
          <w:p w:rsidR="007A6B76" w:rsidRPr="00F13F9C" w:rsidRDefault="009A32F9" w:rsidP="00C658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2F9">
              <w:rPr>
                <w:rFonts w:ascii="Times New Roman" w:hAnsi="Times New Roman"/>
                <w:sz w:val="24"/>
                <w:szCs w:val="24"/>
              </w:rPr>
              <w:t xml:space="preserve">V= 10,0 куб. метров </w:t>
            </w:r>
            <w:r w:rsidR="00C658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8A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шт</w:t>
            </w:r>
            <w:r w:rsidR="0072032F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="0072032F" w:rsidRPr="0072032F">
              <w:rPr>
                <w:rFonts w:ascii="Times New Roman" w:hAnsi="Times New Roman"/>
                <w:sz w:val="24"/>
                <w:szCs w:val="24"/>
              </w:rPr>
              <w:t>собственные выгреба</w:t>
            </w:r>
            <w:r w:rsidR="0072032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proofErr w:type="gramEnd"/>
          </w:p>
        </w:tc>
        <w:tc>
          <w:tcPr>
            <w:tcW w:w="1452" w:type="dxa"/>
          </w:tcPr>
          <w:p w:rsidR="007A6B76" w:rsidRDefault="009A32F9" w:rsidP="003D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Остюковичи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Бояры</w:t>
            </w:r>
            <w:proofErr w:type="spellEnd"/>
          </w:p>
        </w:tc>
      </w:tr>
    </w:tbl>
    <w:p w:rsidR="00DD050D" w:rsidRDefault="00DD050D" w:rsidP="005907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1661" w:rsidRPr="007C3BA1" w:rsidRDefault="00161661" w:rsidP="005907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производственных процессах, в ходе которых используются </w:t>
      </w: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водные ресурсы и (или) образуются сточные воды</w:t>
      </w:r>
    </w:p>
    <w:p w:rsidR="00161661" w:rsidRPr="007C3BA1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C3BA1">
        <w:rPr>
          <w:rFonts w:ascii="Times New Roman" w:hAnsi="Times New Roman"/>
          <w:bCs/>
          <w:color w:val="000000"/>
          <w:sz w:val="24"/>
          <w:szCs w:val="24"/>
        </w:rPr>
        <w:t>Таблица 6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6945"/>
      </w:tblGrid>
      <w:tr w:rsidR="00161661" w:rsidRPr="007C3BA1" w:rsidTr="00F77C8E">
        <w:tc>
          <w:tcPr>
            <w:tcW w:w="567" w:type="dxa"/>
            <w:shd w:val="clear" w:color="auto" w:fill="auto"/>
            <w:vAlign w:val="center"/>
          </w:tcPr>
          <w:p w:rsidR="00161661" w:rsidRPr="007C3BA1" w:rsidRDefault="00161661" w:rsidP="007C3B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C3BA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C3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E7AB2" w:rsidRPr="007C3BA1" w:rsidRDefault="00161661" w:rsidP="007C3BA1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Перечень</w:t>
            </w:r>
          </w:p>
          <w:p w:rsidR="00161661" w:rsidRPr="007C3BA1" w:rsidRDefault="00161661" w:rsidP="007C3BA1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производственных процессов, </w:t>
            </w: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br/>
              <w:t>в ходе которых исп</w:t>
            </w:r>
            <w:r w:rsidR="00DE7AB2" w:rsidRPr="007C3B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 xml:space="preserve">льзуются водные ресурсы </w:t>
            </w: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br/>
              <w:t>и (или) образуются сточные воды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61661" w:rsidRPr="007C3BA1" w:rsidRDefault="00161661" w:rsidP="007C3BA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Описание производственных процессов</w:t>
            </w:r>
          </w:p>
        </w:tc>
      </w:tr>
      <w:tr w:rsidR="00161661" w:rsidRPr="007C3BA1" w:rsidTr="00F77C8E">
        <w:trPr>
          <w:trHeight w:val="237"/>
        </w:trPr>
        <w:tc>
          <w:tcPr>
            <w:tcW w:w="567" w:type="dxa"/>
            <w:shd w:val="clear" w:color="auto" w:fill="auto"/>
          </w:tcPr>
          <w:p w:rsidR="00161661" w:rsidRPr="007C3BA1" w:rsidRDefault="00161661" w:rsidP="007C3BA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61661" w:rsidRPr="007C3BA1" w:rsidRDefault="00161661" w:rsidP="007C3BA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61661" w:rsidRPr="007C3BA1" w:rsidRDefault="00161661" w:rsidP="007C3BA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61661" w:rsidRPr="00F00EB6" w:rsidTr="00F77C8E">
        <w:tc>
          <w:tcPr>
            <w:tcW w:w="567" w:type="dxa"/>
            <w:shd w:val="clear" w:color="auto" w:fill="auto"/>
          </w:tcPr>
          <w:p w:rsidR="00161661" w:rsidRPr="007C3BA1" w:rsidRDefault="00161661" w:rsidP="007C3B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61661" w:rsidRPr="007C3BA1" w:rsidRDefault="00C3310C" w:rsidP="007C3B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Хозяйственно-питьевое водопотребление персонала, населения </w:t>
            </w:r>
            <w:proofErr w:type="spellStart"/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н.п</w:t>
            </w:r>
            <w:proofErr w:type="spellEnd"/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Ободовцы</w:t>
            </w:r>
            <w:proofErr w:type="spellEnd"/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, поение и содержание животных, эксплуатация транспорта</w:t>
            </w:r>
          </w:p>
        </w:tc>
        <w:tc>
          <w:tcPr>
            <w:tcW w:w="6945" w:type="dxa"/>
            <w:shd w:val="clear" w:color="auto" w:fill="auto"/>
          </w:tcPr>
          <w:p w:rsidR="00161661" w:rsidRPr="00990057" w:rsidRDefault="00C3310C" w:rsidP="007C3BA1">
            <w:pPr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Вода используется на поение, содержание животных, водопотребление персонала и населения, душевых</w:t>
            </w:r>
            <w:r w:rsidR="001C73A9" w:rsidRPr="007C3BA1">
              <w:rPr>
                <w:rFonts w:ascii="Times New Roman" w:hAnsi="Times New Roman"/>
                <w:bCs/>
                <w:sz w:val="24"/>
                <w:szCs w:val="24"/>
              </w:rPr>
              <w:t>, для мойки оборудования и помещений, мойки автотранспорта.</w:t>
            </w:r>
          </w:p>
        </w:tc>
      </w:tr>
    </w:tbl>
    <w:p w:rsidR="00FD1562" w:rsidRDefault="00FD1562" w:rsidP="00FD1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161661" w:rsidRPr="007C3BA1" w:rsidRDefault="00161661" w:rsidP="00FD1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t>Описание схемы водоснабжения и канализации</w:t>
      </w:r>
    </w:p>
    <w:p w:rsidR="00161661" w:rsidRPr="007C3BA1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C3BA1">
        <w:rPr>
          <w:rFonts w:ascii="Times New Roman" w:hAnsi="Times New Roman"/>
          <w:bCs/>
          <w:color w:val="000000"/>
          <w:sz w:val="24"/>
          <w:szCs w:val="24"/>
        </w:rPr>
        <w:t>Таблица 7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6379"/>
      </w:tblGrid>
      <w:tr w:rsidR="00161661" w:rsidRPr="007C3BA1" w:rsidTr="000A02EF">
        <w:tc>
          <w:tcPr>
            <w:tcW w:w="567" w:type="dxa"/>
            <w:shd w:val="clear" w:color="auto" w:fill="auto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схемы</w:t>
            </w:r>
          </w:p>
        </w:tc>
        <w:tc>
          <w:tcPr>
            <w:tcW w:w="6379" w:type="dxa"/>
            <w:shd w:val="clear" w:color="auto" w:fill="auto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Описание схемы</w:t>
            </w:r>
          </w:p>
        </w:tc>
      </w:tr>
      <w:tr w:rsidR="00161661" w:rsidRPr="007C3BA1" w:rsidTr="000A02EF">
        <w:tc>
          <w:tcPr>
            <w:tcW w:w="567" w:type="dxa"/>
            <w:shd w:val="clear" w:color="auto" w:fill="auto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16A8" w:rsidRPr="007241E4" w:rsidTr="000A02EF">
        <w:tc>
          <w:tcPr>
            <w:tcW w:w="567" w:type="dxa"/>
            <w:shd w:val="clear" w:color="auto" w:fill="auto"/>
          </w:tcPr>
          <w:p w:rsidR="000116A8" w:rsidRPr="007C3BA1" w:rsidRDefault="007C3BA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116A8" w:rsidRPr="007C3BA1" w:rsidRDefault="000116A8" w:rsidP="0001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механических мастерских и населения </w:t>
            </w:r>
            <w:proofErr w:type="spell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Ободовцы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116A8" w:rsidRPr="007241E4" w:rsidRDefault="000116A8" w:rsidP="00E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Источников водоснабжения является артезианская скважина № 13450/66 </w:t>
            </w:r>
            <w:proofErr w:type="spell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Ободовцы</w:t>
            </w:r>
            <w:proofErr w:type="spell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Вода из артезианской скважины электропогружным насосом, попадает по водопроводу на водонапорную башню и далее на механические мастерские, населению </w:t>
            </w:r>
            <w:proofErr w:type="spell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Ободовцы</w:t>
            </w:r>
            <w:proofErr w:type="spell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Учет объемов водопотребления ведется инструментальным методом, установлен прибор учета воды MWN-50. Вода используется на </w:t>
            </w:r>
            <w:r w:rsidR="00F42735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хозяйственно-питьевые и хозяйственно-бытовые нужды. </w:t>
            </w: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Отведение хо</w:t>
            </w:r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зяйственно-бытовых сточных вод </w:t>
            </w: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осуществляется в герметичный накопитель объемом 10 м</w:t>
            </w: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Отвод поверхностного стока (дождевых и талых вод) решен существующей вертикальной планировкой территории.</w:t>
            </w:r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Отведение хозяйственно-бытовых сточных вод населения </w:t>
            </w:r>
            <w:proofErr w:type="spellStart"/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Ободовцы</w:t>
            </w:r>
            <w:proofErr w:type="spellEnd"/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производится в </w:t>
            </w:r>
            <w:proofErr w:type="gramStart"/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собственные</w:t>
            </w:r>
            <w:proofErr w:type="gramEnd"/>
            <w:r w:rsidR="00E965A0"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выгреба.</w:t>
            </w:r>
          </w:p>
        </w:tc>
      </w:tr>
      <w:tr w:rsidR="00161661" w:rsidRPr="007241E4" w:rsidTr="000A02EF">
        <w:trPr>
          <w:trHeight w:val="983"/>
        </w:trPr>
        <w:tc>
          <w:tcPr>
            <w:tcW w:w="567" w:type="dxa"/>
            <w:shd w:val="clear" w:color="auto" w:fill="auto"/>
          </w:tcPr>
          <w:p w:rsidR="00161661" w:rsidRPr="007241E4" w:rsidRDefault="007C3BA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161661" w:rsidRPr="007241E4" w:rsidRDefault="00161661" w:rsidP="00F5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41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водоснабжения</w:t>
            </w:r>
            <w:r w:rsidR="007B63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канализации с указанием мест добычи, сброса сточных вод в окружающую среду МТФ в </w:t>
            </w:r>
            <w:proofErr w:type="spellStart"/>
            <w:r w:rsidR="007B63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="007B63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B63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Ободовцы</w:t>
            </w:r>
            <w:proofErr w:type="spellEnd"/>
            <w:r w:rsidR="007B63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ООО «Агрофирма «Илья»</w:t>
            </w:r>
          </w:p>
        </w:tc>
        <w:tc>
          <w:tcPr>
            <w:tcW w:w="6379" w:type="dxa"/>
            <w:shd w:val="clear" w:color="auto" w:fill="auto"/>
          </w:tcPr>
          <w:p w:rsidR="00161661" w:rsidRPr="004509C4" w:rsidRDefault="008D27DF" w:rsidP="00E965A0">
            <w:pPr>
              <w:pStyle w:val="732-2017"/>
              <w:spacing w:line="240" w:lineRule="auto"/>
              <w:ind w:left="34" w:firstLine="0"/>
            </w:pPr>
            <w:r w:rsidRPr="008D27DF">
              <w:rPr>
                <w:iCs/>
              </w:rPr>
              <w:t>Источников водоснабжения</w:t>
            </w:r>
            <w:r>
              <w:rPr>
                <w:iCs/>
              </w:rPr>
              <w:t xml:space="preserve"> явля</w:t>
            </w:r>
            <w:r w:rsidR="007B638B">
              <w:rPr>
                <w:iCs/>
              </w:rPr>
              <w:t>е</w:t>
            </w:r>
            <w:r>
              <w:rPr>
                <w:iCs/>
              </w:rPr>
              <w:t>тся артезианск</w:t>
            </w:r>
            <w:r w:rsidR="007B638B">
              <w:rPr>
                <w:iCs/>
              </w:rPr>
              <w:t>ая</w:t>
            </w:r>
            <w:r>
              <w:rPr>
                <w:iCs/>
              </w:rPr>
              <w:t xml:space="preserve"> скважин</w:t>
            </w:r>
            <w:r w:rsidR="007B638B">
              <w:rPr>
                <w:iCs/>
              </w:rPr>
              <w:t xml:space="preserve">а </w:t>
            </w:r>
            <w:r w:rsidR="006D5F2C" w:rsidRPr="00992287">
              <w:t xml:space="preserve">№ </w:t>
            </w:r>
            <w:r w:rsidR="006D5F2C">
              <w:t xml:space="preserve">8503/10404/63 </w:t>
            </w:r>
            <w:proofErr w:type="spellStart"/>
            <w:r w:rsidR="007B638B" w:rsidRPr="007B638B">
              <w:rPr>
                <w:iCs/>
              </w:rPr>
              <w:t>н.п</w:t>
            </w:r>
            <w:proofErr w:type="spellEnd"/>
            <w:r w:rsidR="007B638B" w:rsidRPr="007B638B">
              <w:rPr>
                <w:iCs/>
              </w:rPr>
              <w:t xml:space="preserve">. </w:t>
            </w:r>
            <w:proofErr w:type="spellStart"/>
            <w:r w:rsidR="007B638B" w:rsidRPr="007B638B">
              <w:rPr>
                <w:iCs/>
              </w:rPr>
              <w:t>Ободовцы</w:t>
            </w:r>
            <w:proofErr w:type="spellEnd"/>
            <w:r>
              <w:rPr>
                <w:iCs/>
              </w:rPr>
              <w:t xml:space="preserve">. </w:t>
            </w:r>
            <w:r>
              <w:t>В</w:t>
            </w:r>
            <w:r w:rsidR="00B11554" w:rsidRPr="00B11554">
              <w:t>ода из артезианск</w:t>
            </w:r>
            <w:r w:rsidR="007B638B">
              <w:t>ой</w:t>
            </w:r>
            <w:r w:rsidR="0060047C">
              <w:t xml:space="preserve"> скважин</w:t>
            </w:r>
            <w:r w:rsidR="007B638B">
              <w:t>ы</w:t>
            </w:r>
            <w:r w:rsidR="00B11554" w:rsidRPr="00B11554">
              <w:t xml:space="preserve"> электропогружным насосом, попадает по водопроводу на </w:t>
            </w:r>
            <w:r>
              <w:t>ферму</w:t>
            </w:r>
            <w:r w:rsidR="0060047C">
              <w:t xml:space="preserve"> </w:t>
            </w:r>
            <w:proofErr w:type="spellStart"/>
            <w:r w:rsidR="00577697">
              <w:t>н.п</w:t>
            </w:r>
            <w:proofErr w:type="spellEnd"/>
            <w:r w:rsidR="00577697">
              <w:t xml:space="preserve">. </w:t>
            </w:r>
            <w:proofErr w:type="spellStart"/>
            <w:r w:rsidR="00577697">
              <w:t>Ободовцы</w:t>
            </w:r>
            <w:proofErr w:type="spellEnd"/>
            <w:r w:rsidR="00577697">
              <w:t xml:space="preserve">. </w:t>
            </w:r>
            <w:r w:rsidR="005F58D6" w:rsidRPr="005F58D6">
              <w:t>Учет объемов водопотребления ведется инструментальным методом, установлен прибор учета воды MWN-50</w:t>
            </w:r>
            <w:r w:rsidR="00CD4F40">
              <w:t xml:space="preserve">. </w:t>
            </w:r>
            <w:r w:rsidR="00577697">
              <w:t xml:space="preserve">Вода используется на хозяйственно-бытовые нужды, а также на нужды сельского </w:t>
            </w:r>
            <w:r w:rsidR="00443736">
              <w:t>хозяйства</w:t>
            </w:r>
            <w:r w:rsidR="00577697">
              <w:t xml:space="preserve">. </w:t>
            </w:r>
            <w:r w:rsidR="00443736" w:rsidRPr="00443736">
              <w:t>Отведение хозяйственно-бытовых сточных вод осуществляется в герметичный накопитель объемом 10 м</w:t>
            </w:r>
            <w:r w:rsidR="00443736" w:rsidRPr="00443736">
              <w:rPr>
                <w:vertAlign w:val="superscript"/>
              </w:rPr>
              <w:t>3</w:t>
            </w:r>
            <w:r w:rsidR="00443736" w:rsidRPr="00443736">
              <w:t>.</w:t>
            </w:r>
            <w:r w:rsidR="00054DCC" w:rsidRPr="00AD6C4B">
              <w:rPr>
                <w:szCs w:val="28"/>
                <w:lang w:eastAsia="en-US"/>
              </w:rPr>
              <w:t xml:space="preserve"> Отвод поверхностного стока (дождевых и талых вод) решен существующей вертикальной планировкой территории.</w:t>
            </w:r>
          </w:p>
        </w:tc>
      </w:tr>
      <w:tr w:rsidR="00443736" w:rsidRPr="007241E4" w:rsidTr="000A02EF">
        <w:trPr>
          <w:trHeight w:val="983"/>
        </w:trPr>
        <w:tc>
          <w:tcPr>
            <w:tcW w:w="567" w:type="dxa"/>
            <w:shd w:val="clear" w:color="auto" w:fill="auto"/>
          </w:tcPr>
          <w:p w:rsidR="00443736" w:rsidRPr="007241E4" w:rsidRDefault="007C3BA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shd w:val="clear" w:color="auto" w:fill="auto"/>
          </w:tcPr>
          <w:p w:rsidR="00443736" w:rsidRPr="007241E4" w:rsidRDefault="00443736" w:rsidP="0044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МТФ в </w:t>
            </w:r>
            <w:proofErr w:type="spellStart"/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Остюковичи</w:t>
            </w:r>
            <w:proofErr w:type="spellEnd"/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ООО «Агрофирма «Илья»</w:t>
            </w:r>
          </w:p>
        </w:tc>
        <w:tc>
          <w:tcPr>
            <w:tcW w:w="6379" w:type="dxa"/>
            <w:shd w:val="clear" w:color="auto" w:fill="auto"/>
          </w:tcPr>
          <w:p w:rsidR="00443736" w:rsidRPr="008D27DF" w:rsidRDefault="00443736" w:rsidP="00E965A0">
            <w:pPr>
              <w:pStyle w:val="732-2017"/>
              <w:spacing w:line="240" w:lineRule="auto"/>
              <w:ind w:left="34" w:firstLine="0"/>
              <w:rPr>
                <w:iCs/>
              </w:rPr>
            </w:pPr>
            <w:r w:rsidRPr="008D27DF">
              <w:rPr>
                <w:iCs/>
              </w:rPr>
              <w:t>Источников водоснабжения</w:t>
            </w:r>
            <w:r>
              <w:rPr>
                <w:iCs/>
              </w:rPr>
              <w:t xml:space="preserve"> является артезианская скважина </w:t>
            </w:r>
            <w:r w:rsidRPr="00443736">
              <w:rPr>
                <w:iCs/>
              </w:rPr>
              <w:t xml:space="preserve">№ 7658/885/63 </w:t>
            </w:r>
            <w:proofErr w:type="spellStart"/>
            <w:r w:rsidRPr="007B638B">
              <w:rPr>
                <w:iCs/>
              </w:rPr>
              <w:t>н.п</w:t>
            </w:r>
            <w:proofErr w:type="spellEnd"/>
            <w:r w:rsidRPr="007B638B"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Остюковичи</w:t>
            </w:r>
            <w:proofErr w:type="spellEnd"/>
            <w:r>
              <w:rPr>
                <w:iCs/>
              </w:rPr>
              <w:t xml:space="preserve">. </w:t>
            </w:r>
            <w:r>
              <w:t>В</w:t>
            </w:r>
            <w:r w:rsidRPr="00B11554">
              <w:t>ода из артезианск</w:t>
            </w:r>
            <w:r>
              <w:t>ой скважины</w:t>
            </w:r>
            <w:r w:rsidRPr="00B11554">
              <w:t xml:space="preserve"> электропогружным насосом, попадает </w:t>
            </w:r>
            <w:r w:rsidR="00054DCC">
              <w:t xml:space="preserve">по водопроводу </w:t>
            </w:r>
            <w:r w:rsidR="00054DCC" w:rsidRPr="00054DCC">
              <w:t xml:space="preserve">на водонапорную башню и далее на ферму </w:t>
            </w:r>
            <w:proofErr w:type="spellStart"/>
            <w:r w:rsidR="00054DCC" w:rsidRPr="00054DCC">
              <w:t>н.п</w:t>
            </w:r>
            <w:proofErr w:type="spellEnd"/>
            <w:r w:rsidR="00054DCC" w:rsidRPr="00054DCC">
              <w:t xml:space="preserve">. </w:t>
            </w:r>
            <w:proofErr w:type="spellStart"/>
            <w:r w:rsidR="00054DCC" w:rsidRPr="00054DCC">
              <w:t>Остюковичи</w:t>
            </w:r>
            <w:proofErr w:type="spellEnd"/>
            <w:r>
              <w:t xml:space="preserve">. </w:t>
            </w:r>
            <w:r w:rsidRPr="005F58D6">
              <w:t>Учет объемов водопотребления ведется инструментальным методом, установлен прибор учета воды MWN-50</w:t>
            </w:r>
            <w:r>
              <w:t xml:space="preserve">. Вода используется на хозяйственно-бытовые нужды, а также на нужды сельского хозяйства. </w:t>
            </w:r>
            <w:r w:rsidRPr="00443736">
              <w:t>Отведение хозяйственно-бытовых сточных вод осуществляется в герметичный накопитель объемом 10 м</w:t>
            </w:r>
            <w:r w:rsidRPr="00443736">
              <w:rPr>
                <w:vertAlign w:val="superscript"/>
              </w:rPr>
              <w:t>3</w:t>
            </w:r>
            <w:r w:rsidRPr="00443736">
              <w:t>.</w:t>
            </w:r>
            <w:r w:rsidR="00054DCC">
              <w:t xml:space="preserve"> </w:t>
            </w:r>
            <w:r w:rsidR="00054DCC" w:rsidRPr="00AD6C4B">
              <w:rPr>
                <w:szCs w:val="28"/>
                <w:lang w:eastAsia="en-US"/>
              </w:rPr>
              <w:t>Отвод поверхностного стока (дождевых и талых вод) решен существующей вертикальной планировкой территории.</w:t>
            </w:r>
          </w:p>
        </w:tc>
      </w:tr>
      <w:tr w:rsidR="00054DCC" w:rsidRPr="007241E4" w:rsidTr="00054DCC">
        <w:trPr>
          <w:trHeight w:val="556"/>
        </w:trPr>
        <w:tc>
          <w:tcPr>
            <w:tcW w:w="567" w:type="dxa"/>
            <w:shd w:val="clear" w:color="auto" w:fill="auto"/>
          </w:tcPr>
          <w:p w:rsidR="00054DCC" w:rsidRPr="007241E4" w:rsidRDefault="007C3BA1" w:rsidP="0005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054DCC" w:rsidRPr="007241E4" w:rsidRDefault="00054DCC" w:rsidP="0005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МТФ в </w:t>
            </w:r>
            <w:proofErr w:type="spellStart"/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Бояры</w:t>
            </w:r>
            <w:proofErr w:type="spellEnd"/>
            <w:r w:rsidRPr="00443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ООО «Агрофирма «Илья»</w:t>
            </w:r>
          </w:p>
        </w:tc>
        <w:tc>
          <w:tcPr>
            <w:tcW w:w="6379" w:type="dxa"/>
            <w:shd w:val="clear" w:color="auto" w:fill="auto"/>
          </w:tcPr>
          <w:p w:rsidR="00054DCC" w:rsidRPr="008D27DF" w:rsidRDefault="00054DCC" w:rsidP="00983AEB">
            <w:pPr>
              <w:pStyle w:val="732-2017"/>
              <w:spacing w:line="240" w:lineRule="auto"/>
              <w:ind w:left="34" w:firstLine="0"/>
              <w:rPr>
                <w:iCs/>
              </w:rPr>
            </w:pPr>
            <w:r w:rsidRPr="008D27DF">
              <w:rPr>
                <w:iCs/>
              </w:rPr>
              <w:t>Источников водоснабжения</w:t>
            </w:r>
            <w:r>
              <w:rPr>
                <w:iCs/>
              </w:rPr>
              <w:t xml:space="preserve"> является артезианская скважина </w:t>
            </w:r>
            <w:r w:rsidRPr="00054DCC">
              <w:rPr>
                <w:iCs/>
              </w:rPr>
              <w:t xml:space="preserve">№ 22715/72 </w:t>
            </w:r>
            <w:proofErr w:type="spellStart"/>
            <w:r w:rsidRPr="00054DCC">
              <w:rPr>
                <w:iCs/>
              </w:rPr>
              <w:t>н.п</w:t>
            </w:r>
            <w:proofErr w:type="spellEnd"/>
            <w:r w:rsidRPr="00054DCC">
              <w:rPr>
                <w:iCs/>
              </w:rPr>
              <w:t xml:space="preserve">. </w:t>
            </w:r>
            <w:proofErr w:type="spellStart"/>
            <w:r w:rsidRPr="00054DCC">
              <w:rPr>
                <w:iCs/>
              </w:rPr>
              <w:t>Бояры</w:t>
            </w:r>
            <w:proofErr w:type="spellEnd"/>
            <w:r>
              <w:rPr>
                <w:iCs/>
              </w:rPr>
              <w:t xml:space="preserve">. </w:t>
            </w:r>
            <w:r>
              <w:t>В</w:t>
            </w:r>
            <w:r w:rsidRPr="00B11554">
              <w:t>ода из артезианск</w:t>
            </w:r>
            <w:r>
              <w:t>ой скважины</w:t>
            </w:r>
            <w:r w:rsidRPr="00B11554">
              <w:t xml:space="preserve"> электропогружным насосом, попадает </w:t>
            </w:r>
            <w:r>
              <w:t xml:space="preserve">по водопроводу </w:t>
            </w:r>
            <w:r w:rsidRPr="00054DCC">
              <w:t xml:space="preserve">на водонапорную башню и далее на ферму </w:t>
            </w:r>
            <w:proofErr w:type="spellStart"/>
            <w:r w:rsidRPr="00054DCC">
              <w:t>н.п</w:t>
            </w:r>
            <w:proofErr w:type="spellEnd"/>
            <w:r w:rsidRPr="00054DCC">
              <w:t xml:space="preserve">. </w:t>
            </w:r>
            <w:proofErr w:type="spellStart"/>
            <w:r>
              <w:t>Бояры</w:t>
            </w:r>
            <w:proofErr w:type="spellEnd"/>
            <w:r>
              <w:t xml:space="preserve">. </w:t>
            </w:r>
            <w:r w:rsidRPr="005F58D6">
              <w:t>Учет объемов водопотребления ведется инструментальным методом, установлен прибор учета воды MWN-50</w:t>
            </w:r>
            <w:r>
              <w:t xml:space="preserve">. Вода используется на хозяйственно-бытовые нужды, а также на нужды сельского хозяйства. </w:t>
            </w:r>
            <w:r w:rsidRPr="00443736">
              <w:t>Отведение хозяйственно-бытовых сточных вод, осуществляется в герметичный накопитель объемом 10 м</w:t>
            </w:r>
            <w:r w:rsidRPr="00443736">
              <w:rPr>
                <w:vertAlign w:val="superscript"/>
              </w:rPr>
              <w:t>3</w:t>
            </w:r>
            <w:r w:rsidRPr="00443736">
              <w:t>.</w:t>
            </w:r>
            <w:r>
              <w:t xml:space="preserve"> </w:t>
            </w:r>
            <w:r w:rsidRPr="00AD6C4B">
              <w:rPr>
                <w:szCs w:val="28"/>
                <w:lang w:eastAsia="en-US"/>
              </w:rPr>
              <w:t>Отвод поверхностного стока (дождевых и талых вод) решен существующей вертикальной планировкой территории.</w:t>
            </w:r>
          </w:p>
        </w:tc>
      </w:tr>
    </w:tbl>
    <w:p w:rsidR="00E73773" w:rsidRDefault="00E73773" w:rsidP="0048368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1661" w:rsidRPr="00BD2AAE" w:rsidRDefault="00161661" w:rsidP="0048368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ABE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водозаб</w:t>
      </w:r>
      <w:r w:rsidR="00483686" w:rsidRPr="00E80AB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80ABE">
        <w:rPr>
          <w:rFonts w:ascii="Times New Roman" w:hAnsi="Times New Roman"/>
          <w:b/>
          <w:bCs/>
          <w:color w:val="000000"/>
          <w:sz w:val="28"/>
          <w:szCs w:val="28"/>
        </w:rPr>
        <w:t>рных сооружений, предназначенных для изъятия поверхностных вод</w:t>
      </w:r>
    </w:p>
    <w:p w:rsidR="00161661" w:rsidRPr="00E86F12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color w:val="000000"/>
          <w:sz w:val="24"/>
          <w:szCs w:val="24"/>
        </w:rPr>
        <w:t>Таблица 8</w:t>
      </w:r>
    </w:p>
    <w:tbl>
      <w:tblPr>
        <w:tblW w:w="5296" w:type="pct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834"/>
        <w:gridCol w:w="1135"/>
        <w:gridCol w:w="1135"/>
        <w:gridCol w:w="1692"/>
        <w:gridCol w:w="2670"/>
        <w:gridCol w:w="28"/>
      </w:tblGrid>
      <w:tr w:rsidR="001C5141" w:rsidRPr="00F07F29" w:rsidTr="00E73773">
        <w:trPr>
          <w:trHeight w:val="216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C5141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средств измерений расхода</w:t>
            </w:r>
          </w:p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(объема) воды</w:t>
            </w:r>
          </w:p>
        </w:tc>
        <w:tc>
          <w:tcPr>
            <w:tcW w:w="1346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C5141" w:rsidRDefault="001C5141" w:rsidP="001C5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сооружениях для изъятия поверхностных вод</w:t>
            </w:r>
          </w:p>
          <w:p w:rsidR="001C5141" w:rsidRDefault="001C5141" w:rsidP="001C5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5141" w:rsidRPr="00F07F29" w:rsidRDefault="001C5141" w:rsidP="001C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 w:val="restart"/>
            <w:tcBorders>
              <w:top w:val="nil"/>
              <w:lef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F07F29" w:rsidTr="00E73773">
        <w:trPr>
          <w:trHeight w:val="174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85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F07F29" w:rsidTr="00E73773">
        <w:trPr>
          <w:trHeight w:val="497"/>
        </w:trPr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</w:p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85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F07F29" w:rsidTr="00E73773">
        <w:trPr>
          <w:trHeight w:val="216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F07F29" w:rsidRDefault="001C5141" w:rsidP="001C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1C5141" w:rsidRPr="00F07F29" w:rsidRDefault="001C514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13C" w:rsidRPr="00BD2AAE" w:rsidTr="00E73773">
        <w:trPr>
          <w:trHeight w:val="8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F07F29" w:rsidRDefault="00E7377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296CB5" w:rsidRDefault="00E73773" w:rsidP="007D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77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F07F29" w:rsidRDefault="00E73773" w:rsidP="00F7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F07F29" w:rsidRDefault="00E7377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13C" w:rsidRPr="00F07F29" w:rsidRDefault="00E73773" w:rsidP="0056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F07F29" w:rsidRDefault="00E73773" w:rsidP="00E8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textDirection w:val="btLr"/>
            <w:vAlign w:val="center"/>
          </w:tcPr>
          <w:p w:rsidR="0056413C" w:rsidRPr="00F07F29" w:rsidRDefault="0056413C" w:rsidP="001C51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1661" w:rsidRDefault="00161661" w:rsidP="0028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BA1" w:rsidRDefault="007C3BA1" w:rsidP="0028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CF3" w:rsidRDefault="00642CF3" w:rsidP="0028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50D" w:rsidRDefault="00DD050D" w:rsidP="0028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50D" w:rsidRDefault="00DD050D" w:rsidP="0028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50D" w:rsidRDefault="00DD050D" w:rsidP="0028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50D" w:rsidRDefault="00DD050D" w:rsidP="0028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1661" w:rsidRPr="007C3BA1" w:rsidRDefault="00161661" w:rsidP="0028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водозаборных сооружений, предназначенных для добычи подземных вод </w:t>
      </w:r>
    </w:p>
    <w:p w:rsidR="00161661" w:rsidRPr="007C3BA1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 w:rsidRPr="007C3BA1">
        <w:rPr>
          <w:rFonts w:ascii="Times New Roman" w:hAnsi="Times New Roman"/>
          <w:sz w:val="24"/>
          <w:szCs w:val="24"/>
        </w:rPr>
        <w:t>Таблица 9</w:t>
      </w:r>
    </w:p>
    <w:tbl>
      <w:tblPr>
        <w:tblW w:w="5634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567"/>
        <w:gridCol w:w="2268"/>
        <w:gridCol w:w="707"/>
        <w:gridCol w:w="714"/>
        <w:gridCol w:w="1140"/>
        <w:gridCol w:w="995"/>
        <w:gridCol w:w="1142"/>
        <w:gridCol w:w="1607"/>
      </w:tblGrid>
      <w:tr w:rsidR="00161661" w:rsidRPr="007C3BA1" w:rsidTr="002E0F13">
        <w:trPr>
          <w:trHeight w:val="240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1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161661" w:rsidRPr="007C3BA1" w:rsidTr="009B6B3F">
        <w:trPr>
          <w:trHeight w:val="280"/>
        </w:trPr>
        <w:tc>
          <w:tcPr>
            <w:tcW w:w="1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буровых скважин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BB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Глубина,</w:t>
            </w:r>
          </w:p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5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BB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Производительность, </w:t>
            </w:r>
          </w:p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01BB"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куб. </w:t>
            </w: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м/час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61" w:rsidRPr="007C3BA1" w:rsidTr="009B6B3F">
        <w:trPr>
          <w:cantSplit/>
          <w:trHeight w:val="1998"/>
        </w:trPr>
        <w:tc>
          <w:tcPr>
            <w:tcW w:w="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суммарная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61" w:rsidRPr="007C3BA1" w:rsidTr="009B6B3F">
        <w:trPr>
          <w:trHeight w:val="24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7C3BA1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7C3BA1" w:rsidRDefault="00296CB5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7C3BA1" w:rsidRDefault="00296CB5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55DD3" w:rsidRPr="007C3BA1" w:rsidTr="00E55DD3">
        <w:trPr>
          <w:trHeight w:val="24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DD3" w:rsidRPr="007C3BA1" w:rsidRDefault="00E55DD3" w:rsidP="00E5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Для добычи пресных вод:</w:t>
            </w:r>
          </w:p>
        </w:tc>
      </w:tr>
      <w:tr w:rsidR="004E4CD3" w:rsidRPr="007C3BA1" w:rsidTr="009B6B3F">
        <w:trPr>
          <w:trHeight w:val="67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CD3" w:rsidRPr="007C3BA1" w:rsidRDefault="004E4CD3" w:rsidP="00E8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CD3" w:rsidRPr="007C3BA1" w:rsidRDefault="00E24244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4CD3" w:rsidRPr="007C3BA1" w:rsidRDefault="003C2187" w:rsidP="005A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Рабочая, </w:t>
            </w:r>
            <w:r w:rsidR="003F632D"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13450/66 </w:t>
            </w:r>
            <w:proofErr w:type="spellStart"/>
            <w:r w:rsidR="003F632D"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="003F632D"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F632D"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3C2187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4D523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3" w:rsidRPr="007C3BA1" w:rsidRDefault="005F39DE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5F39DE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3546B3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4CD3" w:rsidRPr="007C3BA1" w:rsidRDefault="005F39DE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4CD3" w:rsidRPr="009255AE" w:rsidTr="009B6B3F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CD3" w:rsidRPr="007C3BA1" w:rsidRDefault="004E4CD3" w:rsidP="00E8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CD3" w:rsidRPr="007C3BA1" w:rsidRDefault="00E24244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4CD3" w:rsidRPr="007C3BA1" w:rsidRDefault="003F632D" w:rsidP="005A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Рабочая, № 50194/94 </w:t>
            </w:r>
            <w:proofErr w:type="spellStart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3C2187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4D523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3" w:rsidRPr="007C3BA1" w:rsidRDefault="005A334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5A334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7C3BA1" w:rsidRDefault="0030709C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4CD3" w:rsidRPr="003F632D" w:rsidRDefault="005F39DE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4CD3" w:rsidRPr="009255AE" w:rsidTr="009B6B3F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CD3" w:rsidRPr="00E80ABE" w:rsidRDefault="004E4CD3" w:rsidP="00E8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CD3" w:rsidRPr="003F632D" w:rsidRDefault="00E24244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4CD3" w:rsidRPr="003F632D" w:rsidRDefault="003F632D" w:rsidP="005A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Рабочая, № 7658/885/63 </w:t>
            </w:r>
            <w:proofErr w:type="spellStart"/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>Остюковичи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3F632D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4D523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3" w:rsidRPr="003F632D" w:rsidRDefault="005A334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5A334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BA4307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4CD3" w:rsidRPr="003F632D" w:rsidRDefault="005F39DE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4CD3" w:rsidRPr="009255AE" w:rsidTr="009B6B3F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CD3" w:rsidRPr="00E80ABE" w:rsidRDefault="004E4CD3" w:rsidP="00E80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CD3" w:rsidRPr="003F632D" w:rsidRDefault="00E24244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4CD3" w:rsidRPr="003F632D" w:rsidRDefault="003F632D" w:rsidP="005A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Рабочая, № 22715/72 </w:t>
            </w:r>
            <w:proofErr w:type="spellStart"/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632D">
              <w:rPr>
                <w:rFonts w:ascii="Times New Roman" w:hAnsi="Times New Roman"/>
                <w:color w:val="000000"/>
                <w:sz w:val="24"/>
                <w:szCs w:val="24"/>
              </w:rPr>
              <w:t>Бояры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3F632D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BA4307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3" w:rsidRPr="003F632D" w:rsidRDefault="005A334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5A3340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E4CD3" w:rsidRPr="003F632D" w:rsidRDefault="003546B3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4CD3" w:rsidRPr="003F632D" w:rsidRDefault="005F39DE" w:rsidP="005A3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F13" w:rsidRPr="009255AE" w:rsidTr="009B6B3F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13" w:rsidRDefault="002E0F13" w:rsidP="002E0F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0F13" w:rsidRPr="003F632D" w:rsidRDefault="002E0F13" w:rsidP="002E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консервации № 39548/85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 50187/94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proofErr w:type="gram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 4204/6105/60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Колодчено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 5409/7310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 50194/94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Ободовцы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№18670/69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Илья, №15652/67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Колодчино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№11278/65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Козлы, № 5808/7709/61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Ст. Гута, №28225/75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Заборье, № 24569/73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Илия, №11528/65 </w:t>
            </w:r>
            <w:proofErr w:type="spellStart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663E1">
              <w:rPr>
                <w:rFonts w:ascii="Times New Roman" w:hAnsi="Times New Roman"/>
                <w:color w:val="000000"/>
                <w:sz w:val="24"/>
                <w:szCs w:val="24"/>
              </w:rPr>
              <w:t>. 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F13" w:rsidRPr="009255AE" w:rsidTr="00E55DD3">
        <w:trPr>
          <w:trHeight w:val="326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13" w:rsidRPr="003F632D" w:rsidRDefault="002E0F13" w:rsidP="002E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добычи минеральных вод:</w:t>
            </w:r>
          </w:p>
        </w:tc>
      </w:tr>
      <w:tr w:rsidR="002E0F13" w:rsidRPr="009255AE" w:rsidTr="009B6B3F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13" w:rsidRDefault="002E0F13" w:rsidP="002E0F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0F13" w:rsidRPr="003F632D" w:rsidRDefault="002E0F13" w:rsidP="002E0F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0F13" w:rsidRPr="003F632D" w:rsidRDefault="002E0F13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2CF3" w:rsidRDefault="00642CF3" w:rsidP="00296CB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1661" w:rsidRPr="005F71B3" w:rsidRDefault="00161661" w:rsidP="00296CB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40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очистных сооружений сточных вод</w:t>
      </w:r>
    </w:p>
    <w:p w:rsidR="00161661" w:rsidRPr="00E86F12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color w:val="000000"/>
          <w:sz w:val="24"/>
          <w:szCs w:val="24"/>
        </w:rPr>
        <w:t>Таблица 10</w:t>
      </w:r>
    </w:p>
    <w:tbl>
      <w:tblPr>
        <w:tblW w:w="871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983"/>
        <w:gridCol w:w="2912"/>
        <w:gridCol w:w="1134"/>
        <w:gridCol w:w="1418"/>
        <w:gridCol w:w="2552"/>
        <w:gridCol w:w="693"/>
        <w:gridCol w:w="863"/>
        <w:gridCol w:w="863"/>
        <w:gridCol w:w="863"/>
        <w:gridCol w:w="863"/>
        <w:gridCol w:w="863"/>
        <w:gridCol w:w="840"/>
      </w:tblGrid>
      <w:tr w:rsidR="0028740E" w:rsidRPr="0028740E" w:rsidTr="0028740E">
        <w:trPr>
          <w:gridAfter w:val="7"/>
          <w:wAfter w:w="1790" w:type="pct"/>
          <w:trHeight w:val="1240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Состав очистных сооружений канализации,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дождевой,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место выпуска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 очистных сооружений канализации 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(расход сточных вод),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Методы учета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сбрасываемых сточных</w:t>
            </w:r>
          </w:p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вод в окружающую среду, количество средств измерений расхода (объема) вод</w:t>
            </w:r>
          </w:p>
        </w:tc>
      </w:tr>
      <w:tr w:rsidR="0028740E" w:rsidRPr="0028740E" w:rsidTr="0028740E">
        <w:trPr>
          <w:gridAfter w:val="7"/>
          <w:wAfter w:w="1790" w:type="pct"/>
          <w:trHeight w:val="11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7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28740E" w:rsidRDefault="0028740E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61" w:rsidRPr="0028740E" w:rsidTr="00466C08">
        <w:trPr>
          <w:gridAfter w:val="7"/>
          <w:wAfter w:w="1790" w:type="pct"/>
          <w:trHeight w:val="24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1661" w:rsidRPr="0028740E" w:rsidTr="00C81F5D">
        <w:trPr>
          <w:trHeight w:val="408"/>
        </w:trPr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661" w:rsidRPr="0028740E" w:rsidRDefault="00D9639A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28740E" w:rsidRDefault="00C81F5D" w:rsidP="0028740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6C08" w:rsidRPr="0028740E" w:rsidRDefault="00C81F5D" w:rsidP="0028740E">
            <w:pPr>
              <w:pStyle w:val="table10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28740E" w:rsidRDefault="00C81F5D" w:rsidP="0028740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28740E" w:rsidRDefault="00C81F5D" w:rsidP="0028740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28740E" w:rsidRDefault="00C81F5D" w:rsidP="0028740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161661" w:rsidRPr="0028740E" w:rsidRDefault="00161661" w:rsidP="0028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7C8E" w:rsidRDefault="00F77C8E" w:rsidP="0016166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C8E" w:rsidRDefault="00F77C8E" w:rsidP="0016166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F77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C8E" w:rsidRPr="00065061" w:rsidRDefault="00F77C8E" w:rsidP="00296CB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506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водопотребления и водоотведения </w:t>
      </w:r>
    </w:p>
    <w:p w:rsidR="00F77C8E" w:rsidRPr="00E86F12" w:rsidRDefault="00F77C8E" w:rsidP="00F77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5061">
        <w:rPr>
          <w:rFonts w:ascii="Times New Roman" w:hAnsi="Times New Roman"/>
          <w:color w:val="000000"/>
          <w:sz w:val="24"/>
          <w:szCs w:val="24"/>
        </w:rPr>
        <w:t>Таблица 11</w:t>
      </w:r>
    </w:p>
    <w:tbl>
      <w:tblPr>
        <w:tblpPr w:leftFromText="180" w:rightFromText="180" w:vertAnchor="text" w:horzAnchor="page" w:tblpX="1090" w:tblpY="106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117"/>
        <w:gridCol w:w="1703"/>
        <w:gridCol w:w="1703"/>
        <w:gridCol w:w="1420"/>
        <w:gridCol w:w="1420"/>
        <w:gridCol w:w="1270"/>
        <w:gridCol w:w="1276"/>
        <w:gridCol w:w="1131"/>
        <w:gridCol w:w="1276"/>
      </w:tblGrid>
      <w:tr w:rsidR="00045029" w:rsidRPr="006000F5" w:rsidTr="00F2609C">
        <w:trPr>
          <w:trHeight w:val="240"/>
        </w:trPr>
        <w:tc>
          <w:tcPr>
            <w:tcW w:w="1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23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Водопотребление и водоотведение</w:t>
            </w:r>
          </w:p>
        </w:tc>
      </w:tr>
      <w:tr w:rsidR="00045029" w:rsidRPr="006000F5" w:rsidTr="00F2609C">
        <w:trPr>
          <w:trHeight w:val="240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264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6000F5" w:rsidRDefault="00045029" w:rsidP="00F2609C">
            <w:pPr>
              <w:spacing w:after="0" w:line="240" w:lineRule="exact"/>
              <w:ind w:firstLine="20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нормативно-расчетное</w:t>
            </w:r>
          </w:p>
        </w:tc>
      </w:tr>
      <w:tr w:rsidR="00045029" w:rsidRPr="006000F5" w:rsidTr="00F2609C">
        <w:trPr>
          <w:trHeight w:val="351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exact"/>
              <w:ind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  <w:r w:rsidR="001E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45029" w:rsidRPr="006000F5" w:rsidTr="00F2609C">
        <w:trPr>
          <w:trHeight w:val="93"/>
        </w:trPr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6000F5" w:rsidRDefault="00045029" w:rsidP="00F2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2609C" w:rsidRPr="006000F5" w:rsidTr="00F2609C">
        <w:trPr>
          <w:trHeight w:val="5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Добыча (изъятие) вод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6506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6506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6506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6506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6506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6506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F2609C" w:rsidRPr="006000F5" w:rsidTr="00F2609C">
        <w:trPr>
          <w:trHeight w:val="195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045029" w:rsidRPr="006000F5" w:rsidTr="00F2609C">
        <w:trPr>
          <w:trHeight w:val="24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045029" w:rsidRPr="006000F5" w:rsidTr="00F2609C">
        <w:trPr>
          <w:trHeight w:val="24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5146FB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045029" w:rsidRPr="006000F5" w:rsidTr="00F2609C">
        <w:trPr>
          <w:trHeight w:val="84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минеральных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F2609C">
        <w:trPr>
          <w:trHeight w:val="14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E42381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609C" w:rsidRPr="006000F5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поверхностных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609C" w:rsidRPr="006000F5" w:rsidTr="00F2609C">
        <w:trPr>
          <w:trHeight w:val="1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609C" w:rsidRPr="006000F5" w:rsidTr="00950171">
        <w:trPr>
          <w:trHeight w:val="301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E74F08" w:rsidRDefault="003C2187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609C" w:rsidRPr="006000F5" w:rsidTr="00F2609C">
        <w:trPr>
          <w:trHeight w:val="27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321726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321726" w:rsidRDefault="000A00A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609C" w:rsidRPr="006000F5" w:rsidTr="00F2609C">
        <w:trPr>
          <w:trHeight w:val="37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воды на собственные нужды (по целям водопользования) – 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0C63AB" w:rsidP="007E39A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</w:t>
            </w:r>
            <w:r w:rsidR="007E3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7E39A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7E39A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7E39A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7E39A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7E39A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F2609C" w:rsidRPr="006000F5" w:rsidTr="00F2609C">
        <w:trPr>
          <w:trHeight w:val="241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E2D8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E2D8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E2D8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E2D8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E2D8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E2D8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F2609C" w:rsidRPr="006000F5" w:rsidTr="00F2609C">
        <w:trPr>
          <w:trHeight w:val="38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F2609C" w:rsidRPr="006000F5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хозяйственно-питьевые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4E0C6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F2609C" w:rsidRPr="006000F5" w:rsidTr="00F2609C">
        <w:trPr>
          <w:trHeight w:val="22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6000F5" w:rsidRDefault="00F2609C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321726" w:rsidRDefault="00F2609C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4E0C6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6000F5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45029" w:rsidRPr="006000F5" w:rsidTr="00F2609C">
        <w:trPr>
          <w:trHeight w:val="25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4E0C6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045029" w:rsidRPr="006000F5" w:rsidTr="00F2609C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4E0C6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45029" w:rsidRPr="006000F5" w:rsidTr="00F2609C">
        <w:trPr>
          <w:trHeight w:val="22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лечебные (курортные,</w:t>
            </w:r>
            <w:proofErr w:type="gramEnd"/>
          </w:p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оздоровительные)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F2609C">
        <w:trPr>
          <w:trHeight w:val="2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F2609C">
        <w:trPr>
          <w:trHeight w:val="9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F2609C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F2609C">
        <w:trPr>
          <w:trHeight w:val="291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минеральных</w:t>
            </w:r>
            <w:proofErr w:type="gramEnd"/>
          </w:p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6B11C9">
        <w:trPr>
          <w:trHeight w:val="337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6000F5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204F40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5029" w:rsidRPr="006000F5" w:rsidTr="009C6D44">
        <w:trPr>
          <w:trHeight w:val="94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sz w:val="20"/>
                <w:szCs w:val="20"/>
              </w:rPr>
              <w:br w:type="page"/>
            </w: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4E0C68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045029" w:rsidRPr="006000F5" w:rsidTr="006B11C9">
        <w:trPr>
          <w:trHeight w:val="267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045029" w:rsidRPr="006000F5" w:rsidTr="006B11C9">
        <w:trPr>
          <w:trHeight w:val="285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045029" w:rsidRPr="006000F5" w:rsidTr="00F2609C">
        <w:trPr>
          <w:trHeight w:val="11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045029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321726" w:rsidRDefault="009C6D44" w:rsidP="00F2609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0A30F5" w:rsidRPr="006000F5" w:rsidTr="00F2609C">
        <w:trPr>
          <w:trHeight w:val="85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0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2B333D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2B333D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9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энергетические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321726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0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иные нужды (лаборатория,  эксплуатация систем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shd w:val="clear" w:color="auto" w:fill="00B050"/>
                <w:lang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2B333D">
        <w:trPr>
          <w:trHeight w:val="16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2B333D">
        <w:trPr>
          <w:trHeight w:val="96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321726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30F5" w:rsidRPr="006000F5" w:rsidTr="00F2609C">
        <w:trPr>
          <w:trHeight w:val="25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276284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276284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Передача воды потребителям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A30F5" w:rsidRPr="006000F5" w:rsidTr="00F2609C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0A30F5" w:rsidRPr="006000F5" w:rsidTr="00F2609C">
        <w:trPr>
          <w:trHeight w:val="9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D51F1A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A30F5" w:rsidRPr="006000F5" w:rsidTr="00F2609C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0F5" w:rsidRPr="006000F5" w:rsidRDefault="000A30F5" w:rsidP="000A30F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0A30F5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F5" w:rsidRPr="006000F5" w:rsidRDefault="002722A6" w:rsidP="000A30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2722A6" w:rsidRPr="006000F5" w:rsidTr="002B333D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2B333D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9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7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Потери и неучтенные расходы воды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5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при транспортировке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321726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22A6" w:rsidRPr="006000F5" w:rsidTr="00F2609C">
        <w:trPr>
          <w:trHeight w:val="17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Безвозвратное водопотребление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2722A6" w:rsidRPr="006000F5" w:rsidTr="00F2609C">
        <w:trPr>
          <w:trHeight w:val="307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2A6" w:rsidRPr="006000F5" w:rsidRDefault="002722A6" w:rsidP="002722A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2722A6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A763D1" w:rsidP="00A763D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6" w:rsidRPr="006000F5" w:rsidRDefault="00F66475" w:rsidP="002722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2B333D" w:rsidRPr="006000F5" w:rsidTr="00F2609C">
        <w:trPr>
          <w:trHeight w:val="184"/>
        </w:trPr>
        <w:tc>
          <w:tcPr>
            <w:tcW w:w="141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D953B7" w:rsidTr="00F2609C">
        <w:trPr>
          <w:trHeight w:val="26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6000F5" w:rsidTr="002B333D">
        <w:trPr>
          <w:trHeight w:val="144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 хозяйственно-бытовых сточных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6000F5" w:rsidTr="002B333D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6000F5" w:rsidTr="002B333D">
        <w:trPr>
          <w:trHeight w:val="5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CA25FA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производственных сточных вод</w:t>
            </w:r>
            <w:r w:rsidRPr="00F6296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6000F5" w:rsidTr="002B333D">
        <w:trPr>
          <w:trHeight w:val="5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6000F5" w:rsidTr="002B333D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br w:type="page"/>
            </w: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321726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поверхностных сточных вод</w:t>
            </w:r>
          </w:p>
          <w:p w:rsidR="002B333D" w:rsidRPr="00321726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333D" w:rsidRPr="00FD1EB5" w:rsidTr="002B333D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321726" w:rsidRDefault="002B333D" w:rsidP="002B333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33D" w:rsidRPr="006000F5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3D" w:rsidRPr="00321726" w:rsidRDefault="002B333D" w:rsidP="002B33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E9175F">
        <w:trPr>
          <w:trHeight w:val="477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321726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E9175F">
        <w:trPr>
          <w:trHeight w:val="216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321726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F2609C">
        <w:trPr>
          <w:trHeight w:val="63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шламонакопители</w:t>
            </w:r>
            <w:proofErr w:type="spell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золошлаконакопители</w:t>
            </w:r>
            <w:proofErr w:type="spell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хвостохранилища</w:t>
            </w:r>
            <w:proofErr w:type="spell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950171">
        <w:trPr>
          <w:trHeight w:val="79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E9175F">
        <w:trPr>
          <w:trHeight w:val="15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недра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E9175F">
        <w:trPr>
          <w:trHeight w:val="7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F2609C">
        <w:trPr>
          <w:trHeight w:val="387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F2609C">
        <w:trPr>
          <w:trHeight w:val="2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6000F5" w:rsidTr="00F2609C">
        <w:trPr>
          <w:trHeight w:val="2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F66475" w:rsidRDefault="009C2C76" w:rsidP="009C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</w:t>
            </w:r>
          </w:p>
          <w:p w:rsidR="009C2C76" w:rsidRPr="006000F5" w:rsidRDefault="009C2C76" w:rsidP="009C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водонепроницаемый выгреб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2C574D" w:rsidP="0021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1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6000F5" w:rsidRDefault="00B21C12" w:rsidP="0021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1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21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1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21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1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21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1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21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1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2C76" w:rsidRPr="006000F5" w:rsidTr="009C2C76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53675E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6000F5" w:rsidRDefault="00B21C12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6000F5" w:rsidRDefault="00B21C12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C2C76" w:rsidRPr="006000F5" w:rsidTr="00F2609C">
        <w:trPr>
          <w:trHeight w:val="13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технологические водные объекты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C76" w:rsidRPr="00FD1EB5" w:rsidTr="00C16464">
        <w:trPr>
          <w:trHeight w:val="21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2C76" w:rsidRPr="006000F5" w:rsidRDefault="009C2C76" w:rsidP="009C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6000F5" w:rsidRDefault="009C2C76" w:rsidP="009C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321726" w:rsidRDefault="009C2C76" w:rsidP="009C2C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029" w:rsidRDefault="00045029" w:rsidP="00BE7623">
      <w:pPr>
        <w:spacing w:after="0"/>
        <w:rPr>
          <w:rFonts w:ascii="Times New Roman" w:hAnsi="Times New Roman"/>
          <w:sz w:val="20"/>
          <w:szCs w:val="20"/>
        </w:rPr>
      </w:pPr>
    </w:p>
    <w:p w:rsidR="00F77C8E" w:rsidRDefault="00F77C8E" w:rsidP="00BE762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235D">
        <w:rPr>
          <w:rFonts w:ascii="Times New Roman" w:hAnsi="Times New Roman"/>
          <w:sz w:val="20"/>
          <w:szCs w:val="20"/>
        </w:rPr>
        <w:t>Примечание:* расчет и обоснование заявляемых объемов водопотреблени</w:t>
      </w:r>
      <w:r w:rsidR="00642CF3">
        <w:rPr>
          <w:rFonts w:ascii="Times New Roman" w:hAnsi="Times New Roman"/>
          <w:sz w:val="20"/>
          <w:szCs w:val="20"/>
        </w:rPr>
        <w:t>я и водоотведения приведен в приложении</w:t>
      </w:r>
    </w:p>
    <w:p w:rsidR="00F77C8E" w:rsidRDefault="00F77C8E" w:rsidP="0016166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F77C8E" w:rsidSect="00F77C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661" w:rsidRPr="00BE7623" w:rsidRDefault="00161661" w:rsidP="00E86F12">
      <w:pPr>
        <w:widowControl w:val="0"/>
        <w:autoSpaceDE w:val="0"/>
        <w:autoSpaceDN w:val="0"/>
        <w:adjustRightInd w:val="0"/>
        <w:spacing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623">
        <w:rPr>
          <w:rFonts w:ascii="Times New Roman" w:hAnsi="Times New Roman"/>
          <w:b/>
          <w:color w:val="000000"/>
          <w:sz w:val="28"/>
          <w:szCs w:val="28"/>
        </w:rPr>
        <w:lastRenderedPageBreak/>
        <w:t>VI. Нормативы допустимых сбросов химических и иных веществ в составе сточных вод</w:t>
      </w:r>
    </w:p>
    <w:p w:rsidR="00161661" w:rsidRPr="00365FB3" w:rsidRDefault="00161661" w:rsidP="0016166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623">
        <w:rPr>
          <w:rFonts w:ascii="Times New Roman" w:hAnsi="Times New Roman"/>
          <w:b/>
          <w:color w:val="000000"/>
          <w:sz w:val="28"/>
          <w:szCs w:val="28"/>
        </w:rPr>
        <w:t>Характеристика сточных вод, сбрасываемых в поверхностный водный объект</w:t>
      </w:r>
    </w:p>
    <w:p w:rsidR="00161661" w:rsidRPr="00E86F12" w:rsidRDefault="00161661" w:rsidP="00E86F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color w:val="000000"/>
          <w:sz w:val="24"/>
          <w:szCs w:val="24"/>
        </w:rPr>
        <w:t>Таблица 12</w:t>
      </w:r>
    </w:p>
    <w:tbl>
      <w:tblPr>
        <w:tblW w:w="5597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2119"/>
        <w:gridCol w:w="2767"/>
        <w:gridCol w:w="827"/>
        <w:gridCol w:w="965"/>
        <w:gridCol w:w="963"/>
        <w:gridCol w:w="999"/>
      </w:tblGrid>
      <w:tr w:rsidR="00161661" w:rsidRPr="00642CF3" w:rsidTr="00D769EF">
        <w:trPr>
          <w:trHeight w:val="206"/>
        </w:trPr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выпуска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(в градусах,</w:t>
            </w:r>
            <w:proofErr w:type="gramEnd"/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минутах</w:t>
            </w:r>
            <w:proofErr w:type="gramEnd"/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секундах</w:t>
            </w:r>
            <w:proofErr w:type="gramEnd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водоприемника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10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и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иных веществ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(показателей</w:t>
            </w:r>
            <w:proofErr w:type="gramEnd"/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качества),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мг/</w:t>
            </w:r>
            <w:r w:rsidR="00D769EF"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куб. </w:t>
            </w:r>
            <w:proofErr w:type="spell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31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161661" w:rsidRPr="00642CF3" w:rsidTr="00D769EF">
        <w:trPr>
          <w:trHeight w:val="206"/>
        </w:trPr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на очистку</w:t>
            </w:r>
          </w:p>
        </w:tc>
        <w:tc>
          <w:tcPr>
            <w:tcW w:w="93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сбрасываемых после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очистки в </w:t>
            </w: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поверхностный</w:t>
            </w:r>
            <w:proofErr w:type="gramEnd"/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водный объект</w:t>
            </w:r>
          </w:p>
        </w:tc>
      </w:tr>
      <w:tr w:rsidR="00161661" w:rsidRPr="00642CF3" w:rsidTr="00D769EF">
        <w:trPr>
          <w:trHeight w:val="206"/>
        </w:trPr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или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условиям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производственных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сточных вод </w:t>
            </w: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систему канализации,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устанавливаемым</w:t>
            </w:r>
            <w:r w:rsidR="00D769EF"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местными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исполнительными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 распорядительными</w:t>
            </w:r>
          </w:p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органами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средне-годовая</w:t>
            </w:r>
            <w:proofErr w:type="gramEnd"/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средне-годовая</w:t>
            </w:r>
            <w:proofErr w:type="gramEnd"/>
          </w:p>
        </w:tc>
        <w:tc>
          <w:tcPr>
            <w:tcW w:w="4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</w:tr>
      <w:tr w:rsidR="00161661" w:rsidRPr="00642CF3" w:rsidTr="00D769EF">
        <w:trPr>
          <w:trHeight w:val="206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42CF3" w:rsidRPr="00642CF3" w:rsidTr="00D769EF">
        <w:trPr>
          <w:trHeight w:val="206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E86F12" w:rsidRDefault="00E86F12" w:rsidP="00E86F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1661" w:rsidRPr="00065DF3" w:rsidRDefault="00161661" w:rsidP="00E86F12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5D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Предлагаемые значения нормативов допустимого сброса химических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065DF3">
        <w:rPr>
          <w:rFonts w:ascii="Times New Roman" w:hAnsi="Times New Roman"/>
          <w:b/>
          <w:bCs/>
          <w:color w:val="000000"/>
          <w:sz w:val="28"/>
          <w:szCs w:val="28"/>
        </w:rPr>
        <w:t>и иных веществ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5DF3">
        <w:rPr>
          <w:rFonts w:ascii="Times New Roman" w:hAnsi="Times New Roman"/>
          <w:b/>
          <w:bCs/>
          <w:color w:val="000000"/>
          <w:sz w:val="28"/>
          <w:szCs w:val="28"/>
        </w:rPr>
        <w:t>в составе сточных вод</w:t>
      </w:r>
    </w:p>
    <w:p w:rsidR="00161661" w:rsidRPr="00E86F12" w:rsidRDefault="00161661" w:rsidP="00E86F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bCs/>
          <w:color w:val="000000"/>
          <w:sz w:val="24"/>
          <w:szCs w:val="24"/>
        </w:rPr>
        <w:t>Таблица 13</w:t>
      </w:r>
      <w:r w:rsidRPr="00E86F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6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788"/>
        <w:gridCol w:w="1828"/>
        <w:gridCol w:w="841"/>
        <w:gridCol w:w="840"/>
        <w:gridCol w:w="841"/>
        <w:gridCol w:w="840"/>
        <w:gridCol w:w="841"/>
        <w:gridCol w:w="832"/>
      </w:tblGrid>
      <w:tr w:rsidR="00161661" w:rsidRPr="00642CF3" w:rsidTr="00F77C8E">
        <w:trPr>
          <w:trHeight w:val="581"/>
        </w:trPr>
        <w:tc>
          <w:tcPr>
            <w:tcW w:w="1972" w:type="dxa"/>
            <w:vMerge w:val="restart"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Наименование химических и иных веществ (показателей качества), мг/</w:t>
            </w:r>
            <w:r w:rsidR="00D769EF" w:rsidRPr="00642CF3"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proofErr w:type="spellStart"/>
            <w:r w:rsidRPr="00642CF3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828" w:type="dxa"/>
            <w:vMerge w:val="restart"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5035" w:type="dxa"/>
            <w:gridSpan w:val="6"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161661" w:rsidRPr="00642CF3" w:rsidTr="00F77C8E">
        <w:tc>
          <w:tcPr>
            <w:tcW w:w="1972" w:type="dxa"/>
            <w:vMerge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61661" w:rsidRPr="00642CF3" w:rsidRDefault="00161661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61661" w:rsidRPr="00642CF3" w:rsidRDefault="00D769EF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2021</w:t>
            </w:r>
            <w:r w:rsidR="00161661"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61661" w:rsidRPr="00642CF3" w:rsidRDefault="00D769EF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2022</w:t>
            </w:r>
            <w:r w:rsidR="00161661"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1661" w:rsidRPr="00642CF3" w:rsidRDefault="00D769EF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2023</w:t>
            </w:r>
            <w:r w:rsidR="00161661"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61661" w:rsidRPr="00642CF3" w:rsidRDefault="00D769EF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2024</w:t>
            </w:r>
            <w:r w:rsidR="00161661"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1661" w:rsidRPr="00642CF3" w:rsidRDefault="00D769EF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2025</w:t>
            </w:r>
            <w:r w:rsidR="00161661"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61661" w:rsidRPr="00642CF3" w:rsidRDefault="00D769EF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2026</w:t>
            </w:r>
            <w:r w:rsidR="00161661"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69EF" w:rsidRPr="00642CF3" w:rsidTr="00D769EF">
        <w:trPr>
          <w:trHeight w:val="180"/>
        </w:trPr>
        <w:tc>
          <w:tcPr>
            <w:tcW w:w="1972" w:type="dxa"/>
            <w:shd w:val="clear" w:color="auto" w:fill="auto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769EF" w:rsidRPr="00642CF3" w:rsidRDefault="00642CF3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2CF3" w:rsidRPr="00642CF3" w:rsidTr="00D769EF">
        <w:trPr>
          <w:trHeight w:val="180"/>
        </w:trPr>
        <w:tc>
          <w:tcPr>
            <w:tcW w:w="1972" w:type="dxa"/>
            <w:shd w:val="clear" w:color="auto" w:fill="auto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8" w:type="dxa"/>
            <w:shd w:val="clear" w:color="auto" w:fill="auto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828" w:type="dxa"/>
            <w:shd w:val="clear" w:color="auto" w:fill="auto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42CF3" w:rsidRPr="00642CF3" w:rsidRDefault="00834652" w:rsidP="00F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C72A59" w:rsidRDefault="00161661" w:rsidP="00161661">
      <w:pPr>
        <w:sectPr w:rsidR="00C72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F77C8E" w:rsidRDefault="00F77C8E" w:rsidP="00F77C8E">
      <w:pPr>
        <w:jc w:val="center"/>
        <w:rPr>
          <w:rFonts w:ascii="Times New Roman" w:hAnsi="Times New Roman"/>
        </w:rPr>
      </w:pPr>
      <w:r w:rsidRPr="00065DF3">
        <w:rPr>
          <w:rFonts w:ascii="Times New Roman" w:hAnsi="Times New Roman"/>
          <w:b/>
          <w:color w:val="000000"/>
          <w:sz w:val="28"/>
          <w:szCs w:val="28"/>
        </w:rPr>
        <w:lastRenderedPageBreak/>
        <w:t>VII.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Охрана атмосферного воздуха</w:t>
      </w:r>
    </w:p>
    <w:p w:rsidR="00F77C8E" w:rsidRPr="00584C6F" w:rsidRDefault="00584C6F" w:rsidP="00584C6F">
      <w:pPr>
        <w:jc w:val="center"/>
        <w:rPr>
          <w:rFonts w:ascii="Times New Roman" w:hAnsi="Times New Roman"/>
          <w:b/>
          <w:sz w:val="28"/>
          <w:szCs w:val="28"/>
        </w:rPr>
      </w:pPr>
      <w:r w:rsidRPr="00584C6F">
        <w:rPr>
          <w:rFonts w:ascii="Times New Roman" w:hAnsi="Times New Roman"/>
          <w:b/>
          <w:sz w:val="28"/>
          <w:szCs w:val="28"/>
        </w:rPr>
        <w:t>Параметры источников выбросов</w:t>
      </w:r>
    </w:p>
    <w:p w:rsidR="00A625D6" w:rsidRDefault="00D401BC" w:rsidP="00584C6F">
      <w:pPr>
        <w:jc w:val="right"/>
        <w:rPr>
          <w:rFonts w:ascii="Times New Roman" w:hAnsi="Times New Roman"/>
          <w:sz w:val="24"/>
          <w:szCs w:val="24"/>
        </w:rPr>
      </w:pPr>
      <w:r w:rsidRPr="005713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494133" wp14:editId="1C56FFDF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14154150" cy="75984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0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6F" w:rsidRPr="00E86F12">
        <w:rPr>
          <w:rFonts w:ascii="Times New Roman" w:hAnsi="Times New Roman"/>
          <w:sz w:val="24"/>
          <w:szCs w:val="24"/>
        </w:rPr>
        <w:t>Таблица 14</w:t>
      </w:r>
    </w:p>
    <w:p w:rsidR="00C72A59" w:rsidRDefault="00C72A59" w:rsidP="00584C6F">
      <w:pPr>
        <w:jc w:val="right"/>
        <w:rPr>
          <w:rFonts w:ascii="Times New Roman" w:hAnsi="Times New Roman"/>
          <w:sz w:val="24"/>
          <w:szCs w:val="24"/>
        </w:rPr>
      </w:pPr>
    </w:p>
    <w:p w:rsidR="00D401BC" w:rsidRDefault="00D401BC" w:rsidP="00584C6F">
      <w:pPr>
        <w:jc w:val="right"/>
        <w:rPr>
          <w:rFonts w:ascii="Times New Roman" w:hAnsi="Times New Roman"/>
          <w:sz w:val="24"/>
          <w:szCs w:val="24"/>
        </w:rPr>
      </w:pPr>
      <w:r w:rsidRPr="00571359"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3F63685D" wp14:editId="63A79BBD">
            <wp:simplePos x="0" y="0"/>
            <wp:positionH relativeFrom="margin">
              <wp:posOffset>0</wp:posOffset>
            </wp:positionH>
            <wp:positionV relativeFrom="paragraph">
              <wp:posOffset>315595</wp:posOffset>
            </wp:positionV>
            <wp:extent cx="13954760" cy="5295900"/>
            <wp:effectExtent l="0" t="0" r="889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76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52" w:rsidRDefault="00834652" w:rsidP="00584C6F">
      <w:pPr>
        <w:jc w:val="right"/>
        <w:rPr>
          <w:rFonts w:ascii="Times New Roman" w:hAnsi="Times New Roman"/>
          <w:sz w:val="24"/>
          <w:szCs w:val="24"/>
        </w:rPr>
        <w:sectPr w:rsidR="00834652" w:rsidSect="00D401BC">
          <w:pgSz w:w="23820" w:h="16840" w:orient="landscape" w:code="131"/>
          <w:pgMar w:top="1701" w:right="1134" w:bottom="850" w:left="1134" w:header="708" w:footer="708" w:gutter="0"/>
          <w:cols w:space="708"/>
          <w:docGrid w:linePitch="360"/>
        </w:sectPr>
      </w:pPr>
    </w:p>
    <w:p w:rsidR="00D401BC" w:rsidRDefault="00D401BC" w:rsidP="00D401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Характеристика источников залповых и потенциальных выбросов загрязняющих веществ в атмосферный воздух</w:t>
      </w:r>
    </w:p>
    <w:p w:rsidR="00D401BC" w:rsidRPr="00571359" w:rsidRDefault="00D401BC" w:rsidP="00D401BC">
      <w:pPr>
        <w:jc w:val="right"/>
        <w:rPr>
          <w:rFonts w:ascii="Times New Roman" w:hAnsi="Times New Roman"/>
        </w:rPr>
      </w:pPr>
      <w:r w:rsidRPr="0057135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87E8E7" wp14:editId="41FEC680">
            <wp:simplePos x="0" y="0"/>
            <wp:positionH relativeFrom="margin">
              <wp:posOffset>-233680</wp:posOffset>
            </wp:positionH>
            <wp:positionV relativeFrom="paragraph">
              <wp:posOffset>330835</wp:posOffset>
            </wp:positionV>
            <wp:extent cx="9719310" cy="135318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97"/>
                    <a:stretch/>
                  </pic:blipFill>
                  <pic:spPr bwMode="auto">
                    <a:xfrm>
                      <a:off x="0" y="0"/>
                      <a:ext cx="97193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59">
        <w:rPr>
          <w:rFonts w:ascii="Times New Roman" w:hAnsi="Times New Roman"/>
        </w:rPr>
        <w:t>Таблица 15</w:t>
      </w:r>
    </w:p>
    <w:p w:rsidR="00D401BC" w:rsidRDefault="00D401BC" w:rsidP="00D401BC">
      <w:pPr>
        <w:jc w:val="right"/>
        <w:rPr>
          <w:rFonts w:ascii="Times New Roman" w:hAnsi="Times New Roman"/>
          <w:sz w:val="24"/>
          <w:szCs w:val="24"/>
        </w:rPr>
      </w:pPr>
    </w:p>
    <w:p w:rsidR="00D401BC" w:rsidRDefault="00D401BC" w:rsidP="00D401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D401BC" w:rsidRPr="00571359" w:rsidRDefault="00D401BC" w:rsidP="00D401BC">
      <w:pPr>
        <w:jc w:val="right"/>
        <w:rPr>
          <w:sz w:val="20"/>
        </w:rPr>
      </w:pPr>
      <w:r w:rsidRPr="0057135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11FB82" wp14:editId="5AEA905A">
            <wp:simplePos x="0" y="0"/>
            <wp:positionH relativeFrom="margin">
              <wp:posOffset>-316865</wp:posOffset>
            </wp:positionH>
            <wp:positionV relativeFrom="paragraph">
              <wp:posOffset>393065</wp:posOffset>
            </wp:positionV>
            <wp:extent cx="9875520" cy="106870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7" b="6778"/>
                    <a:stretch/>
                  </pic:blipFill>
                  <pic:spPr bwMode="auto">
                    <a:xfrm>
                      <a:off x="0" y="0"/>
                      <a:ext cx="9875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59">
        <w:rPr>
          <w:rFonts w:ascii="Times New Roman" w:hAnsi="Times New Roman"/>
          <w:color w:val="000000"/>
          <w:sz w:val="24"/>
          <w:szCs w:val="28"/>
        </w:rPr>
        <w:t>Таблица 16</w:t>
      </w:r>
    </w:p>
    <w:p w:rsidR="00D401BC" w:rsidRDefault="00D401BC" w:rsidP="00D401BC">
      <w:pPr>
        <w:jc w:val="center"/>
        <w:rPr>
          <w:rFonts w:ascii="Times New Roman" w:hAnsi="Times New Roman"/>
          <w:sz w:val="24"/>
          <w:szCs w:val="24"/>
        </w:rPr>
        <w:sectPr w:rsidR="00D401BC" w:rsidSect="006B11C9">
          <w:pgSz w:w="16840" w:h="11901" w:orient="landscape" w:code="130"/>
          <w:pgMar w:top="1134" w:right="1134" w:bottom="851" w:left="1134" w:header="709" w:footer="709" w:gutter="0"/>
          <w:cols w:space="708"/>
          <w:docGrid w:linePitch="360"/>
        </w:sectPr>
      </w:pPr>
    </w:p>
    <w:p w:rsidR="00D401BC" w:rsidRDefault="00D401BC" w:rsidP="00D401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1359">
        <w:rPr>
          <w:rFonts w:ascii="Times New Roman" w:hAnsi="Times New Roman"/>
          <w:b/>
          <w:color w:val="000000"/>
          <w:sz w:val="28"/>
          <w:szCs w:val="28"/>
        </w:rPr>
        <w:lastRenderedPageBreak/>
        <w:t>VIII.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:rsidR="00D401BC" w:rsidRPr="00571359" w:rsidRDefault="00996690" w:rsidP="00D401BC">
      <w:pPr>
        <w:jc w:val="right"/>
        <w:rPr>
          <w:sz w:val="20"/>
        </w:rPr>
      </w:pPr>
      <w:r w:rsidRPr="0057135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82F828" wp14:editId="0A76DB05">
            <wp:simplePos x="0" y="0"/>
            <wp:positionH relativeFrom="margin">
              <wp:align>center</wp:align>
            </wp:positionH>
            <wp:positionV relativeFrom="paragraph">
              <wp:posOffset>387350</wp:posOffset>
            </wp:positionV>
            <wp:extent cx="12359640" cy="7708900"/>
            <wp:effectExtent l="0" t="0" r="3810" b="635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7"/>
                    <a:stretch/>
                  </pic:blipFill>
                  <pic:spPr bwMode="auto">
                    <a:xfrm>
                      <a:off x="0" y="0"/>
                      <a:ext cx="1235964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BC" w:rsidRPr="00571359">
        <w:rPr>
          <w:rFonts w:ascii="Times New Roman" w:hAnsi="Times New Roman"/>
          <w:color w:val="000000"/>
          <w:sz w:val="24"/>
          <w:szCs w:val="28"/>
        </w:rPr>
        <w:t>Таблица 17</w:t>
      </w:r>
    </w:p>
    <w:p w:rsidR="0005343F" w:rsidRDefault="0005343F" w:rsidP="005501B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698" w:rsidRDefault="00217698" w:rsidP="005501B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17698" w:rsidSect="00D401BC">
          <w:pgSz w:w="23820" w:h="16840" w:orient="landscape" w:code="131"/>
          <w:pgMar w:top="1701" w:right="1134" w:bottom="850" w:left="1134" w:header="708" w:footer="708" w:gutter="0"/>
          <w:cols w:space="708"/>
          <w:docGrid w:linePitch="360"/>
        </w:sectPr>
      </w:pPr>
    </w:p>
    <w:p w:rsidR="00A625D6" w:rsidRDefault="005501BB" w:rsidP="00E86F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4E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3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Обращение с отходами производства</w:t>
      </w:r>
    </w:p>
    <w:p w:rsidR="0005343F" w:rsidRDefault="0005343F" w:rsidP="00E86F1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Баланс отходов</w:t>
      </w:r>
    </w:p>
    <w:p w:rsidR="0005343F" w:rsidRPr="00E86F12" w:rsidRDefault="0005343F" w:rsidP="0005343F">
      <w:pPr>
        <w:jc w:val="right"/>
        <w:rPr>
          <w:rFonts w:ascii="Times New Roman" w:hAnsi="Times New Roman"/>
          <w:sz w:val="24"/>
          <w:szCs w:val="24"/>
        </w:rPr>
      </w:pPr>
      <w:r w:rsidRPr="00E86F12">
        <w:rPr>
          <w:rFonts w:ascii="Times New Roman" w:hAnsi="Times New Roman"/>
          <w:sz w:val="24"/>
          <w:szCs w:val="24"/>
        </w:rPr>
        <w:t>Таблица 18</w:t>
      </w:r>
    </w:p>
    <w:tbl>
      <w:tblPr>
        <w:tblW w:w="55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348"/>
        <w:gridCol w:w="2616"/>
        <w:gridCol w:w="2860"/>
        <w:gridCol w:w="1172"/>
        <w:gridCol w:w="1182"/>
        <w:gridCol w:w="1185"/>
        <w:gridCol w:w="1182"/>
        <w:gridCol w:w="1484"/>
        <w:gridCol w:w="1480"/>
      </w:tblGrid>
      <w:tr w:rsidR="006D7BE9" w:rsidRPr="00B263D7" w:rsidTr="006D7BE9">
        <w:trPr>
          <w:trHeight w:val="240"/>
          <w:jc w:val="center"/>
        </w:trPr>
        <w:tc>
          <w:tcPr>
            <w:tcW w:w="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количество отходов</w:t>
            </w:r>
          </w:p>
        </w:tc>
        <w:tc>
          <w:tcPr>
            <w:tcW w:w="23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D4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2026-203</w:t>
            </w:r>
            <w:r w:rsidR="00D401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гг.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C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C1425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2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9C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 (10 шт.)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0,0015 </w:t>
            </w:r>
          </w:p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0,0015 </w:t>
            </w:r>
          </w:p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0819AD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</w:tr>
      <w:tr w:rsidR="006D7BE9" w:rsidRPr="00B263D7" w:rsidTr="00C2604A">
        <w:trPr>
          <w:trHeight w:val="248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0819AD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</w:tr>
      <w:tr w:rsidR="006D7BE9" w:rsidRPr="00B263D7" w:rsidTr="00C2604A">
        <w:trPr>
          <w:trHeight w:val="25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0819AD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неустановленным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753A39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0819AD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A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2C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44,48 (10 шт.)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 xml:space="preserve">44,48 </w:t>
            </w:r>
          </w:p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 xml:space="preserve">44,48 </w:t>
            </w:r>
          </w:p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44,48</w:t>
            </w:r>
          </w:p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44,48</w:t>
            </w:r>
          </w:p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 xml:space="preserve">44,48 </w:t>
            </w:r>
          </w:p>
          <w:p w:rsidR="006D7BE9" w:rsidRPr="00D5720E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720E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44,48</w:t>
            </w:r>
          </w:p>
          <w:p w:rsidR="006D7BE9" w:rsidRPr="00D5720E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0E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540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EE418C" w:rsidRDefault="006D7BE9" w:rsidP="00540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B263D7" w:rsidRDefault="006D7BE9" w:rsidP="00D6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0,0015</w:t>
            </w:r>
          </w:p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1610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</w:tr>
      <w:tr w:rsidR="006D7BE9" w:rsidRPr="00B263D7" w:rsidTr="00C2604A">
        <w:trPr>
          <w:trHeight w:val="201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неустановленным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19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540192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E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передано отходов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94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36,75 (10 шт.)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36,75</w:t>
            </w:r>
          </w:p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36,75</w:t>
            </w:r>
          </w:p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 xml:space="preserve">36,75 </w:t>
            </w:r>
          </w:p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36,75</w:t>
            </w:r>
          </w:p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 xml:space="preserve">36,75 </w:t>
            </w:r>
          </w:p>
          <w:p w:rsidR="006D7BE9" w:rsidRPr="00944FC8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44FC8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36,75</w:t>
            </w:r>
          </w:p>
          <w:p w:rsidR="006D7BE9" w:rsidRPr="00944FC8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FC8">
              <w:rPr>
                <w:rFonts w:ascii="Times New Roman" w:hAnsi="Times New Roman"/>
                <w:sz w:val="20"/>
                <w:szCs w:val="20"/>
              </w:rPr>
              <w:t>(10 шт.)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Обезвреживание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56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65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на обезвреживание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на использование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CD2ED2" w:rsidRDefault="006D7BE9" w:rsidP="002176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2ED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ED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4D15C1" w:rsidRDefault="006D7BE9" w:rsidP="002176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5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</w:tr>
      <w:tr w:rsidR="006D7BE9" w:rsidRPr="00B263D7" w:rsidTr="00C2604A">
        <w:trPr>
          <w:trHeight w:val="27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CD2ED2" w:rsidRDefault="006D7BE9" w:rsidP="002176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pStyle w:val="a5"/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7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CD2ED2" w:rsidRDefault="006D7BE9" w:rsidP="002176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pStyle w:val="a5"/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371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</w:t>
            </w: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ИТОГО на хранение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Захоронение 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66475A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B263D7" w:rsidTr="00C2604A">
        <w:trPr>
          <w:trHeight w:val="252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C381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C381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C381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9C381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2928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6D7BE9" w:rsidRPr="00B263D7" w:rsidTr="00C2604A">
        <w:trPr>
          <w:trHeight w:val="201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2928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6D7BE9" w:rsidRPr="00B263D7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D52928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28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</w:tr>
      <w:tr w:rsidR="006D7BE9" w:rsidRPr="00B263D7" w:rsidTr="00C2604A">
        <w:trPr>
          <w:trHeight w:val="27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7BE9" w:rsidRPr="00562CCA" w:rsidTr="00C2604A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E9" w:rsidRPr="00833666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ИТОГО на захоронение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EE418C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Pr="00B263D7" w:rsidRDefault="006D7BE9" w:rsidP="0021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D7BE9" w:rsidP="002176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E9" w:rsidRDefault="0066475A" w:rsidP="00C2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</w:tr>
    </w:tbl>
    <w:p w:rsidR="005D0B75" w:rsidRPr="003B707C" w:rsidRDefault="005D0B75" w:rsidP="005D0B7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Start"/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B707C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B707C">
        <w:rPr>
          <w:rFonts w:ascii="Times New Roman" w:hAnsi="Times New Roman"/>
          <w:color w:val="000000"/>
          <w:sz w:val="24"/>
          <w:szCs w:val="24"/>
        </w:rPr>
        <w:t>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5D0B75" w:rsidRPr="003B707C" w:rsidRDefault="005D0B75" w:rsidP="005D0B7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Start"/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B707C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B707C">
        <w:rPr>
          <w:rFonts w:ascii="Times New Roman" w:hAnsi="Times New Roman"/>
          <w:color w:val="000000"/>
          <w:sz w:val="24"/>
          <w:szCs w:val="24"/>
        </w:rPr>
        <w:t>казывается количество отходов, содержащих ПХБ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3B707C" w:rsidRPr="008D08B2" w:rsidRDefault="003B707C" w:rsidP="005D0B7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8D08B2" w:rsidRDefault="008D08B2" w:rsidP="008D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Обращение с отходами с неустановленным классом опасности</w:t>
      </w:r>
    </w:p>
    <w:p w:rsidR="008D08B2" w:rsidRDefault="008D08B2" w:rsidP="008D0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19</w:t>
      </w:r>
    </w:p>
    <w:tbl>
      <w:tblPr>
        <w:tblW w:w="6503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1355"/>
        <w:gridCol w:w="3305"/>
        <w:gridCol w:w="3305"/>
        <w:gridCol w:w="4344"/>
        <w:gridCol w:w="2808"/>
      </w:tblGrid>
      <w:tr w:rsidR="008D08B2" w:rsidRPr="00913E01" w:rsidTr="00575B6A">
        <w:trPr>
          <w:gridAfter w:val="1"/>
          <w:wAfter w:w="740" w:type="pct"/>
          <w:trHeight w:val="255"/>
        </w:trPr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Наименование отхода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Код отхода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Объект хранения, его краткая характеристика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Запрашиваемый срок действия допустимого объема хранения</w:t>
            </w:r>
          </w:p>
        </w:tc>
      </w:tr>
      <w:tr w:rsidR="008D08B2" w:rsidRPr="00913E01" w:rsidTr="00575B6A">
        <w:trPr>
          <w:gridAfter w:val="1"/>
          <w:wAfter w:w="740" w:type="pct"/>
          <w:trHeight w:val="240"/>
        </w:trPr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8B2" w:rsidRPr="00913E01" w:rsidRDefault="008D08B2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D6B04" w:rsidRPr="00913E01" w:rsidTr="009D6B04">
        <w:trPr>
          <w:trHeight w:val="39"/>
        </w:trPr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6B04" w:rsidRPr="00440033" w:rsidRDefault="009D6B04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033">
              <w:rPr>
                <w:rFonts w:ascii="Times New Roman" w:hAnsi="Times New Roman"/>
                <w:sz w:val="24"/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6B04" w:rsidRPr="00440033" w:rsidRDefault="009D6B04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033">
              <w:rPr>
                <w:rFonts w:ascii="Times New Roman" w:hAnsi="Times New Roman"/>
                <w:sz w:val="24"/>
                <w:szCs w:val="24"/>
              </w:rPr>
              <w:t>9120200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6B04" w:rsidRPr="00440033" w:rsidRDefault="009D6B04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6B04" w:rsidRPr="00440033" w:rsidRDefault="009D6B04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хранения бытовой техники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6B04" w:rsidRPr="00440033" w:rsidRDefault="009D6B04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40" w:type="pct"/>
          </w:tcPr>
          <w:p w:rsidR="009D6B04" w:rsidRPr="00913E01" w:rsidRDefault="009D6B04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B707C" w:rsidRDefault="003B707C" w:rsidP="003B707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3B707C" w:rsidRDefault="003B707C" w:rsidP="003B707C">
      <w:pPr>
        <w:widowControl w:val="0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20</w:t>
      </w:r>
    </w:p>
    <w:tbl>
      <w:tblPr>
        <w:tblW w:w="535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920"/>
        <w:gridCol w:w="2304"/>
        <w:gridCol w:w="2740"/>
        <w:gridCol w:w="1053"/>
        <w:gridCol w:w="990"/>
        <w:gridCol w:w="994"/>
        <w:gridCol w:w="1065"/>
        <w:gridCol w:w="990"/>
        <w:gridCol w:w="1275"/>
      </w:tblGrid>
      <w:tr w:rsidR="0066475A" w:rsidRPr="004B2284" w:rsidTr="00BC5EAE">
        <w:trPr>
          <w:trHeight w:val="229"/>
          <w:jc w:val="center"/>
        </w:trPr>
        <w:tc>
          <w:tcPr>
            <w:tcW w:w="1053" w:type="pct"/>
            <w:vMerge w:val="restar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отхода</w:t>
            </w:r>
          </w:p>
        </w:tc>
        <w:tc>
          <w:tcPr>
            <w:tcW w:w="294" w:type="pct"/>
            <w:vMerge w:val="restar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Код отхода</w:t>
            </w:r>
          </w:p>
        </w:tc>
        <w:tc>
          <w:tcPr>
            <w:tcW w:w="737" w:type="pct"/>
            <w:vMerge w:val="restar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877" w:type="pct"/>
            <w:vMerge w:val="restar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хранения и (или) захоронения отходов</w:t>
            </w:r>
          </w:p>
        </w:tc>
        <w:tc>
          <w:tcPr>
            <w:tcW w:w="2038" w:type="pct"/>
            <w:gridSpan w:val="6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отходов, направляемое на хранение/захоронение, тонн</w:t>
            </w:r>
          </w:p>
        </w:tc>
      </w:tr>
      <w:tr w:rsidR="00BC5EAE" w:rsidRPr="004B2284" w:rsidTr="00BC5EAE">
        <w:trPr>
          <w:trHeight w:val="229"/>
          <w:jc w:val="center"/>
        </w:trPr>
        <w:tc>
          <w:tcPr>
            <w:tcW w:w="1053" w:type="pct"/>
            <w:vMerge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vMerge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8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1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08" w:type="pct"/>
            <w:vAlign w:val="center"/>
          </w:tcPr>
          <w:p w:rsidR="0066475A" w:rsidRDefault="0066475A" w:rsidP="006D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2026-203</w:t>
            </w:r>
            <w:r w:rsidR="006D5F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гг.</w:t>
            </w:r>
          </w:p>
        </w:tc>
      </w:tr>
      <w:tr w:rsidR="00BC5EAE" w:rsidRPr="004B2284" w:rsidTr="00BC5EAE">
        <w:trPr>
          <w:trHeight w:val="229"/>
          <w:jc w:val="center"/>
        </w:trPr>
        <w:tc>
          <w:tcPr>
            <w:tcW w:w="1053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vAlign w:val="center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" w:type="pct"/>
          </w:tcPr>
          <w:p w:rsidR="0066475A" w:rsidRPr="004B2284" w:rsidRDefault="0066475A" w:rsidP="00D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C5EAE" w:rsidRPr="004B2284" w:rsidTr="00BC5EAE">
        <w:trPr>
          <w:trHeight w:val="512"/>
          <w:jc w:val="center"/>
        </w:trPr>
        <w:tc>
          <w:tcPr>
            <w:tcW w:w="1053" w:type="pct"/>
            <w:shd w:val="clear" w:color="auto" w:fill="auto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Опилки древесные промасленные (содержание масел – менее 15 %)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1721101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877" w:type="pct"/>
            <w:vMerge w:val="restart"/>
            <w:shd w:val="clear" w:color="auto" w:fill="auto"/>
            <w:textDirection w:val="btLr"/>
            <w:vAlign w:val="center"/>
          </w:tcPr>
          <w:p w:rsidR="0066475A" w:rsidRPr="002C7CD0" w:rsidRDefault="0066475A" w:rsidP="00D5720E">
            <w:pPr>
              <w:spacing w:after="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D0">
              <w:rPr>
                <w:rFonts w:ascii="Times New Roman" w:hAnsi="Times New Roman"/>
                <w:sz w:val="20"/>
                <w:szCs w:val="20"/>
              </w:rPr>
              <w:t xml:space="preserve">мини-полигон </w:t>
            </w:r>
            <w:proofErr w:type="spellStart"/>
            <w:r w:rsidRPr="002C7CD0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2C7CD0">
              <w:rPr>
                <w:rFonts w:ascii="Times New Roman" w:hAnsi="Times New Roman"/>
                <w:sz w:val="20"/>
                <w:szCs w:val="20"/>
              </w:rPr>
              <w:t>. 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CD0">
              <w:rPr>
                <w:rFonts w:ascii="Times New Roman" w:hAnsi="Times New Roman"/>
                <w:sz w:val="20"/>
                <w:szCs w:val="20"/>
              </w:rPr>
              <w:t>ГУП "</w:t>
            </w:r>
            <w:proofErr w:type="spellStart"/>
            <w:r w:rsidRPr="002C7CD0">
              <w:rPr>
                <w:rFonts w:ascii="Times New Roman" w:hAnsi="Times New Roman"/>
                <w:sz w:val="20"/>
                <w:szCs w:val="20"/>
              </w:rPr>
              <w:t>Вилейское</w:t>
            </w:r>
            <w:proofErr w:type="spellEnd"/>
            <w:r w:rsidRPr="002C7CD0">
              <w:rPr>
                <w:rFonts w:ascii="Times New Roman" w:hAnsi="Times New Roman"/>
                <w:sz w:val="20"/>
                <w:szCs w:val="20"/>
              </w:rPr>
              <w:t xml:space="preserve"> ЖКХ"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408" w:type="pct"/>
            <w:vAlign w:val="center"/>
          </w:tcPr>
          <w:p w:rsidR="0066475A" w:rsidRPr="003C2261" w:rsidRDefault="00BC5EAE" w:rsidP="00BC5E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BC5EAE" w:rsidRPr="004B2284" w:rsidTr="00BC5EAE">
        <w:trPr>
          <w:trHeight w:val="420"/>
          <w:jc w:val="center"/>
        </w:trPr>
        <w:tc>
          <w:tcPr>
            <w:tcW w:w="1053" w:type="pct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3130601</w:t>
            </w:r>
          </w:p>
        </w:tc>
        <w:tc>
          <w:tcPr>
            <w:tcW w:w="7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18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41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08" w:type="pct"/>
            <w:vAlign w:val="center"/>
          </w:tcPr>
          <w:p w:rsidR="0066475A" w:rsidRPr="009D0544" w:rsidRDefault="00BC5EAE" w:rsidP="00BC5EA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</w:tr>
      <w:tr w:rsidR="00BC5EAE" w:rsidRPr="004B2284" w:rsidTr="00BC5EAE">
        <w:trPr>
          <w:trHeight w:val="170"/>
          <w:jc w:val="center"/>
        </w:trPr>
        <w:tc>
          <w:tcPr>
            <w:tcW w:w="1053" w:type="pct"/>
            <w:vAlign w:val="center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Отработанные масляные фильтры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5492800</w:t>
            </w:r>
          </w:p>
        </w:tc>
        <w:tc>
          <w:tcPr>
            <w:tcW w:w="7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18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41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8" w:type="pct"/>
            <w:vAlign w:val="center"/>
          </w:tcPr>
          <w:p w:rsidR="0066475A" w:rsidRPr="009D0544" w:rsidRDefault="00BC5EAE" w:rsidP="00BC5EA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</w:tr>
      <w:tr w:rsidR="00BC5EAE" w:rsidRPr="004B2284" w:rsidTr="00BC5EAE">
        <w:trPr>
          <w:trHeight w:val="481"/>
          <w:jc w:val="center"/>
        </w:trPr>
        <w:tc>
          <w:tcPr>
            <w:tcW w:w="1053" w:type="pct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Тормозные композиционные колодки отработанные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5750905</w:t>
            </w:r>
          </w:p>
        </w:tc>
        <w:tc>
          <w:tcPr>
            <w:tcW w:w="7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18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41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44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8" w:type="pct"/>
            <w:vAlign w:val="center"/>
          </w:tcPr>
          <w:p w:rsidR="0066475A" w:rsidRPr="009D0544" w:rsidRDefault="00BC5EAE" w:rsidP="00BC5EA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</w:tr>
      <w:tr w:rsidR="00BC5EAE" w:rsidRPr="004B2284" w:rsidTr="00BC5EAE">
        <w:trPr>
          <w:trHeight w:val="229"/>
          <w:jc w:val="center"/>
        </w:trPr>
        <w:tc>
          <w:tcPr>
            <w:tcW w:w="1053" w:type="pct"/>
          </w:tcPr>
          <w:p w:rsidR="0066475A" w:rsidRPr="009D0544" w:rsidRDefault="0066475A" w:rsidP="00D572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маслами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7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18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41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08" w:type="pct"/>
            <w:vAlign w:val="center"/>
          </w:tcPr>
          <w:p w:rsidR="0066475A" w:rsidRPr="003851FC" w:rsidRDefault="00BC5EAE" w:rsidP="00BC5EA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</w:tr>
      <w:tr w:rsidR="00BC5EAE" w:rsidRPr="004B2284" w:rsidTr="00BC5EAE">
        <w:trPr>
          <w:trHeight w:val="229"/>
          <w:jc w:val="center"/>
        </w:trPr>
        <w:tc>
          <w:tcPr>
            <w:tcW w:w="1053" w:type="pct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 xml:space="preserve">Обувь кожаная рабочая, потерявшая </w:t>
            </w:r>
          </w:p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1471501</w:t>
            </w:r>
          </w:p>
        </w:tc>
        <w:tc>
          <w:tcPr>
            <w:tcW w:w="737" w:type="pct"/>
            <w:vAlign w:val="center"/>
          </w:tcPr>
          <w:p w:rsidR="0066475A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класс,</w:t>
            </w:r>
          </w:p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мало</w:t>
            </w: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18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41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08" w:type="pct"/>
            <w:vAlign w:val="center"/>
          </w:tcPr>
          <w:p w:rsidR="0066475A" w:rsidRPr="003851FC" w:rsidRDefault="00BC5EAE" w:rsidP="00BC5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</w:tr>
      <w:tr w:rsidR="00BC5EAE" w:rsidRPr="004B2284" w:rsidTr="00BC5EAE">
        <w:trPr>
          <w:trHeight w:val="262"/>
          <w:jc w:val="center"/>
        </w:trPr>
        <w:tc>
          <w:tcPr>
            <w:tcW w:w="1053" w:type="pct"/>
            <w:vAlign w:val="center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Смесь окалины и сварочного шлака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3510203</w:t>
            </w:r>
          </w:p>
        </w:tc>
        <w:tc>
          <w:tcPr>
            <w:tcW w:w="737" w:type="pct"/>
            <w:vAlign w:val="center"/>
          </w:tcPr>
          <w:p w:rsidR="0066475A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</w:p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</w:t>
            </w: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18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41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408" w:type="pct"/>
            <w:vAlign w:val="center"/>
          </w:tcPr>
          <w:p w:rsidR="0066475A" w:rsidRPr="003851FC" w:rsidRDefault="00BC5EAE" w:rsidP="00BC5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BC5EAE" w:rsidRPr="004B2284" w:rsidTr="00BC5EAE">
        <w:trPr>
          <w:trHeight w:val="229"/>
          <w:jc w:val="center"/>
        </w:trPr>
        <w:tc>
          <w:tcPr>
            <w:tcW w:w="1053" w:type="pct"/>
            <w:vAlign w:val="center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Металлическая тара, загрязненная ЛКМ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3510602</w:t>
            </w:r>
          </w:p>
        </w:tc>
        <w:tc>
          <w:tcPr>
            <w:tcW w:w="737" w:type="pct"/>
            <w:vAlign w:val="center"/>
          </w:tcPr>
          <w:p w:rsidR="0066475A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</w:p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малоопасные</w:t>
            </w:r>
          </w:p>
        </w:tc>
        <w:tc>
          <w:tcPr>
            <w:tcW w:w="877" w:type="pct"/>
            <w:vMerge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18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41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1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408" w:type="pct"/>
            <w:vAlign w:val="center"/>
          </w:tcPr>
          <w:p w:rsidR="0066475A" w:rsidRPr="003851FC" w:rsidRDefault="00BC5EAE" w:rsidP="00BC5E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BC5EAE" w:rsidRPr="004B2284" w:rsidTr="00BC5EAE">
        <w:trPr>
          <w:cantSplit/>
          <w:trHeight w:val="446"/>
          <w:jc w:val="center"/>
        </w:trPr>
        <w:tc>
          <w:tcPr>
            <w:tcW w:w="1053" w:type="pct"/>
            <w:vAlign w:val="center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Изношенная спецодежда хлопчатобумажная и др.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5820903</w:t>
            </w:r>
          </w:p>
        </w:tc>
        <w:tc>
          <w:tcPr>
            <w:tcW w:w="737" w:type="pct"/>
            <w:vAlign w:val="center"/>
          </w:tcPr>
          <w:p w:rsidR="0066475A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</w:p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малоопасные</w:t>
            </w:r>
          </w:p>
        </w:tc>
        <w:tc>
          <w:tcPr>
            <w:tcW w:w="877" w:type="pct"/>
            <w:vMerge/>
            <w:textDirection w:val="btLr"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318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341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408" w:type="pct"/>
            <w:vAlign w:val="center"/>
          </w:tcPr>
          <w:p w:rsidR="0066475A" w:rsidRPr="003851FC" w:rsidRDefault="00BC5EAE" w:rsidP="00BC5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BC5EAE" w:rsidRPr="004B2284" w:rsidTr="00BC5EAE">
        <w:trPr>
          <w:cantSplit/>
          <w:trHeight w:val="557"/>
          <w:jc w:val="center"/>
        </w:trPr>
        <w:tc>
          <w:tcPr>
            <w:tcW w:w="1053" w:type="pct"/>
          </w:tcPr>
          <w:p w:rsidR="0066475A" w:rsidRPr="00B006E0" w:rsidRDefault="0066475A" w:rsidP="00D5720E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Отходы производства подобные отходам жизнедеятельности населения</w:t>
            </w:r>
          </w:p>
        </w:tc>
        <w:tc>
          <w:tcPr>
            <w:tcW w:w="294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7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Неопасные</w:t>
            </w:r>
          </w:p>
        </w:tc>
        <w:tc>
          <w:tcPr>
            <w:tcW w:w="877" w:type="pct"/>
            <w:vMerge/>
            <w:textDirection w:val="btLr"/>
          </w:tcPr>
          <w:p w:rsidR="0066475A" w:rsidRPr="004B2284" w:rsidRDefault="0066475A" w:rsidP="00D57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6475A" w:rsidRPr="00B006E0" w:rsidRDefault="0066475A" w:rsidP="00D5720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318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341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317" w:type="pct"/>
            <w:vAlign w:val="center"/>
          </w:tcPr>
          <w:p w:rsidR="0066475A" w:rsidRDefault="0066475A" w:rsidP="00D5720E">
            <w:pPr>
              <w:spacing w:after="0" w:line="240" w:lineRule="auto"/>
              <w:jc w:val="center"/>
            </w:pPr>
            <w:r w:rsidRPr="003851FC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408" w:type="pct"/>
            <w:vAlign w:val="center"/>
          </w:tcPr>
          <w:p w:rsidR="0066475A" w:rsidRPr="003851FC" w:rsidRDefault="00BC5EAE" w:rsidP="00BC5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</w:tr>
    </w:tbl>
    <w:p w:rsidR="003F3DD5" w:rsidRDefault="003F3DD5" w:rsidP="0005343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3F3DD5" w:rsidSect="003B707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25D6" w:rsidRPr="00575B6A" w:rsidRDefault="00A625D6" w:rsidP="00A625D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XI. Предложения по плану мероприятий по охране окружающей среды</w:t>
      </w:r>
    </w:p>
    <w:p w:rsidR="00A625D6" w:rsidRPr="00575B6A" w:rsidRDefault="00A625D6" w:rsidP="00A625D6">
      <w:pPr>
        <w:pStyle w:val="onestring"/>
        <w:rPr>
          <w:sz w:val="24"/>
          <w:szCs w:val="24"/>
        </w:rPr>
      </w:pPr>
      <w:r w:rsidRPr="00575B6A">
        <w:rPr>
          <w:sz w:val="24"/>
          <w:szCs w:val="24"/>
        </w:rPr>
        <w:t>Таблица 21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936"/>
        <w:gridCol w:w="1616"/>
        <w:gridCol w:w="3088"/>
        <w:gridCol w:w="4294"/>
      </w:tblGrid>
      <w:tr w:rsidR="00A625D6" w:rsidRPr="00575B6A" w:rsidTr="007E4AB4">
        <w:trPr>
          <w:trHeight w:val="240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эффект (результат)</w:t>
            </w:r>
          </w:p>
        </w:tc>
      </w:tr>
      <w:tr w:rsidR="00A625D6" w:rsidRPr="00575B6A" w:rsidTr="007E4AB4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5D6" w:rsidRPr="00575B6A" w:rsidTr="007E4AB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5D6" w:rsidRPr="00575B6A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Мероприятия по охране и рациональному использованию вод</w:t>
            </w:r>
          </w:p>
        </w:tc>
      </w:tr>
      <w:tr w:rsidR="00575B6A" w:rsidRPr="00575B6A" w:rsidTr="007E4AB4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водозаборных арматур (собственные средства)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допускать течи с водозаборных арматур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использование водных ресурсов</w:t>
            </w:r>
          </w:p>
        </w:tc>
      </w:tr>
      <w:tr w:rsidR="00575B6A" w:rsidRPr="00575B6A" w:rsidTr="007E4AB4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hAnsi="Times New Roman"/>
                <w:sz w:val="24"/>
                <w:szCs w:val="24"/>
              </w:rPr>
              <w:t>Промывка и дезинфекция водопроводных башен и сетей водопровода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качества воды до нормативов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Доведения качества водных ресурсов до необходимых нормативов</w:t>
            </w:r>
          </w:p>
        </w:tc>
      </w:tr>
      <w:tr w:rsidR="00575B6A" w:rsidRPr="00575B6A" w:rsidTr="007E4AB4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6A">
              <w:rPr>
                <w:rFonts w:ascii="Times New Roman" w:hAnsi="Times New Roman"/>
                <w:sz w:val="24"/>
                <w:szCs w:val="24"/>
              </w:rPr>
              <w:t>Проведение ликвидации неиспользуемых скважин (12 шт.)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2021 -2022 гг.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575B6A">
              <w:rPr>
                <w:rFonts w:ascii="Times New Roman" w:hAnsi="Times New Roman"/>
                <w:sz w:val="24"/>
                <w:szCs w:val="24"/>
              </w:rPr>
              <w:t>санитарно-эпидемиологических требований к содержанию и эксплуатации источников и систем питьевого водоснабжения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использование водных ресурсов (подземных вод)</w:t>
            </w:r>
          </w:p>
        </w:tc>
      </w:tr>
      <w:tr w:rsidR="00575B6A" w:rsidRPr="00575B6A" w:rsidTr="007E4AB4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5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6A">
              <w:rPr>
                <w:rFonts w:ascii="Times New Roman" w:hAnsi="Times New Roman"/>
                <w:sz w:val="24"/>
                <w:szCs w:val="24"/>
              </w:rPr>
              <w:t xml:space="preserve">Разработка проектов обоснования границ горных отводов 4 (четырех) </w:t>
            </w:r>
            <w:proofErr w:type="spellStart"/>
            <w:r w:rsidRPr="00575B6A">
              <w:rPr>
                <w:rFonts w:ascii="Times New Roman" w:hAnsi="Times New Roman"/>
                <w:sz w:val="24"/>
                <w:szCs w:val="24"/>
              </w:rPr>
              <w:t>артскважин</w:t>
            </w:r>
            <w:proofErr w:type="spellEnd"/>
            <w:r w:rsidRPr="00575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57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2021 -2022 гг.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575B6A">
              <w:rPr>
                <w:rFonts w:ascii="Times New Roman" w:hAnsi="Times New Roman"/>
                <w:sz w:val="24"/>
                <w:szCs w:val="24"/>
              </w:rPr>
              <w:t>санитарно-эпидемиологических требований к содержанию и эксплуатации источников и систем питьевого водоснабжения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использование водных ресурсов (подземных вод)</w:t>
            </w:r>
          </w:p>
        </w:tc>
      </w:tr>
      <w:tr w:rsidR="00575B6A" w:rsidRPr="00575B6A" w:rsidTr="007E4AB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Мероприятия по охране атмосферного воздуха</w:t>
            </w:r>
          </w:p>
        </w:tc>
      </w:tr>
      <w:tr w:rsidR="00575B6A" w:rsidRPr="00575B6A" w:rsidTr="00575B6A">
        <w:trPr>
          <w:trHeight w:val="1821"/>
        </w:trPr>
        <w:tc>
          <w:tcPr>
            <w:tcW w:w="24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эффективности вентиляционных систем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эффективности работы вентиляционных систем</w:t>
            </w:r>
          </w:p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вредного воздействия на ОС, уменьшение выбросов загрязняющих </w:t>
            </w: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веществ в атмосферный воздух</w:t>
            </w:r>
          </w:p>
        </w:tc>
      </w:tr>
      <w:tr w:rsidR="00575B6A" w:rsidRPr="00575B6A" w:rsidTr="007E4AB4">
        <w:trPr>
          <w:trHeight w:val="645"/>
        </w:trPr>
        <w:tc>
          <w:tcPr>
            <w:tcW w:w="24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56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выбросов от мобильных источников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6A" w:rsidRPr="00575B6A" w:rsidTr="007E4AB4">
        <w:trPr>
          <w:trHeight w:val="2486"/>
        </w:trPr>
        <w:tc>
          <w:tcPr>
            <w:tcW w:w="2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56" w:right="1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B6A">
              <w:rPr>
                <w:rFonts w:ascii="Times New Roman" w:hAnsi="Times New Roman"/>
                <w:sz w:val="24"/>
                <w:szCs w:val="24"/>
              </w:rPr>
              <w:t>эксплуатацией источников выбросов</w:t>
            </w:r>
            <w:r w:rsidRPr="00575B6A">
              <w:rPr>
                <w:rFonts w:ascii="Times New Roman" w:hAnsi="Times New Roman"/>
              </w:rPr>
              <w:t xml:space="preserve"> (</w:t>
            </w:r>
            <w:r w:rsidRPr="00575B6A">
              <w:rPr>
                <w:rFonts w:ascii="Times New Roman" w:hAnsi="Times New Roman"/>
                <w:sz w:val="24"/>
                <w:szCs w:val="24"/>
              </w:rPr>
              <w:t>Ведение ПОД-1, ПОД-3)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B6A" w:rsidRPr="00575B6A" w:rsidTr="00575B6A">
        <w:trPr>
          <w:trHeight w:val="103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эксплуатацией источников выбросов (</w:t>
            </w:r>
            <w:r w:rsidRPr="00575B6A">
              <w:rPr>
                <w:rFonts w:ascii="Times New Roman" w:hAnsi="Times New Roman"/>
                <w:sz w:val="24"/>
                <w:szCs w:val="24"/>
              </w:rPr>
              <w:t>Соблюдение технологии и температурных режимов)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575B6A" w:rsidRPr="00575B6A" w:rsidTr="007E4AB4">
        <w:trPr>
          <w:trHeight w:val="1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575B6A" w:rsidRPr="00575B6A" w:rsidTr="007E4AB4">
        <w:trPr>
          <w:trHeight w:val="1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Приобретение контейнеров для сбора ртутьсодержащих контейнеров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575B6A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2021-2022 гг.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Раздельный сбор отходов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Сокращение источников воздействия на ОС</w:t>
            </w:r>
          </w:p>
        </w:tc>
      </w:tr>
      <w:tr w:rsidR="00575B6A" w:rsidRPr="00575B6A" w:rsidTr="007E4AB4">
        <w:trPr>
          <w:trHeight w:val="1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575B6A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2021-2022 гг.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Раздельный сбор отходов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2E0F13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Увеличение доли ВМР для сдачи на переработку</w:t>
            </w:r>
          </w:p>
        </w:tc>
      </w:tr>
      <w:tr w:rsidR="00575B6A" w:rsidRPr="00575B6A" w:rsidTr="007E4AB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575B6A" w:rsidRPr="00AA590B" w:rsidTr="007E4AB4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ind w:left="56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B6A" w:rsidRPr="00575B6A" w:rsidRDefault="00575B6A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25D6" w:rsidRPr="00AA590B" w:rsidRDefault="00A625D6" w:rsidP="00A625D6">
      <w:pP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AA590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br w:type="page"/>
      </w:r>
    </w:p>
    <w:p w:rsidR="00A625D6" w:rsidRPr="00575B6A" w:rsidRDefault="00A625D6" w:rsidP="00A625D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B6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XII. Предложения по отбору проб и проведению измерений в области охраны окружающей среды</w:t>
      </w:r>
    </w:p>
    <w:p w:rsidR="0005343F" w:rsidRPr="00575B6A" w:rsidRDefault="0005343F" w:rsidP="00D121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5B6A">
        <w:rPr>
          <w:rFonts w:ascii="Times New Roman" w:hAnsi="Times New Roman"/>
          <w:sz w:val="28"/>
          <w:szCs w:val="28"/>
        </w:rPr>
        <w:t>Таблица 22</w:t>
      </w:r>
    </w:p>
    <w:tbl>
      <w:tblPr>
        <w:tblW w:w="5012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415"/>
        <w:gridCol w:w="2015"/>
        <w:gridCol w:w="1477"/>
        <w:gridCol w:w="1611"/>
        <w:gridCol w:w="1477"/>
        <w:gridCol w:w="2681"/>
        <w:gridCol w:w="1205"/>
        <w:gridCol w:w="1205"/>
      </w:tblGrid>
      <w:tr w:rsidR="00A625D6" w:rsidRPr="00575B6A" w:rsidTr="007E4AB4">
        <w:trPr>
          <w:trHeight w:val="240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br/>
            </w:r>
            <w:proofErr w:type="gram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/п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Произво</w:t>
            </w:r>
            <w:proofErr w:type="gram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proofErr w:type="spellEnd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  <w:proofErr w:type="gramEnd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br/>
            </w:r>
            <w:proofErr w:type="spell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ственная</w:t>
            </w:r>
            <w:proofErr w:type="spellEnd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промыш</w:t>
            </w:r>
            <w:proofErr w:type="spellEnd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>ленная) площадка, цех, участок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Объект контроля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Точка отбора проб, ее досту</w:t>
            </w:r>
            <w:proofErr w:type="gram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п-</w:t>
            </w:r>
            <w:proofErr w:type="gramEnd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br/>
            </w:r>
            <w:proofErr w:type="spellStart"/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ность</w:t>
            </w:r>
            <w:proofErr w:type="spellEnd"/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Частота мониторинга (отбора проб и проведения измерений)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Параметр или загрязняющее вещество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Метод отбора проб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Методика измерений, прошедшая аттестацию методик (методов) измерений</w:t>
            </w:r>
          </w:p>
        </w:tc>
      </w:tr>
      <w:tr w:rsidR="00A625D6" w:rsidRPr="00AA590B" w:rsidTr="007E4AB4">
        <w:trPr>
          <w:trHeight w:val="240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575B6A" w:rsidRDefault="00A625D6" w:rsidP="007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75B6A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</w:tr>
      <w:tr w:rsidR="00A625D6" w:rsidRPr="00AA590B" w:rsidTr="007E4AB4">
        <w:trPr>
          <w:trHeight w:val="589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AA590B" w:rsidRDefault="00A625D6" w:rsidP="007E4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625D6" w:rsidRPr="00AA590B" w:rsidRDefault="00A625D6" w:rsidP="00A625D6">
      <w:pPr>
        <w:rPr>
          <w:b/>
          <w:sz w:val="28"/>
          <w:szCs w:val="28"/>
        </w:rPr>
      </w:pPr>
    </w:p>
    <w:p w:rsidR="00A625D6" w:rsidRPr="001355D4" w:rsidRDefault="00A625D6" w:rsidP="00A625D6">
      <w:pPr>
        <w:pStyle w:val="nonumheader"/>
        <w:spacing w:before="120" w:after="120"/>
        <w:rPr>
          <w:sz w:val="28"/>
          <w:szCs w:val="28"/>
        </w:rPr>
      </w:pPr>
      <w:r w:rsidRPr="00AA590B">
        <w:rPr>
          <w:sz w:val="28"/>
          <w:szCs w:val="28"/>
        </w:rPr>
        <w:t>XIII. Вывод объекта из эксплуатации и восстановительные меры</w:t>
      </w: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644"/>
        <w:gridCol w:w="6508"/>
        <w:gridCol w:w="7433"/>
      </w:tblGrid>
      <w:tr w:rsidR="00AA590B" w:rsidRPr="00E0505A" w:rsidTr="00060A26">
        <w:trPr>
          <w:trHeight w:val="5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5B6A" w:rsidRDefault="00575B6A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C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XIV. Система управления окружающей средой</w:t>
            </w:r>
          </w:p>
        </w:tc>
      </w:tr>
      <w:tr w:rsidR="00AA590B" w:rsidRPr="00E0505A" w:rsidTr="00060A26">
        <w:trPr>
          <w:trHeight w:val="5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90B" w:rsidRPr="00E0505A" w:rsidRDefault="00AA590B" w:rsidP="00AA5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 28</w:t>
            </w:r>
          </w:p>
        </w:tc>
      </w:tr>
      <w:tr w:rsidR="00AA590B" w:rsidRPr="00E0505A" w:rsidTr="00060A26">
        <w:trPr>
          <w:trHeight w:val="465"/>
        </w:trPr>
        <w:tc>
          <w:tcPr>
            <w:tcW w:w="2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A590B" w:rsidRPr="00E0505A" w:rsidTr="00AA590B">
        <w:trPr>
          <w:trHeight w:val="276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90B" w:rsidRPr="00E0505A" w:rsidTr="00AA590B">
        <w:trPr>
          <w:trHeight w:val="221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590B" w:rsidRPr="00E0505A" w:rsidTr="00AA590B">
        <w:trPr>
          <w:trHeight w:val="1377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AA590B" w:rsidRDefault="00AA590B" w:rsidP="0049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и улучшение экологической ситуации является неотъемлемой частью </w:t>
            </w:r>
            <w:r w:rsidR="00497600" w:rsidRPr="00497600">
              <w:rPr>
                <w:rFonts w:ascii="Times New Roman" w:hAnsi="Times New Roman"/>
                <w:sz w:val="24"/>
                <w:szCs w:val="24"/>
              </w:rPr>
              <w:t>ООО «Агрофирма «Илья»</w:t>
            </w:r>
            <w:r w:rsidRPr="00497600">
              <w:rPr>
                <w:rFonts w:ascii="Times New Roman" w:hAnsi="Times New Roman"/>
                <w:sz w:val="24"/>
                <w:szCs w:val="24"/>
              </w:rPr>
              <w:t>»</w:t>
            </w:r>
            <w:r w:rsidRPr="00AA5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Предприятие проводит политику открытости в экологической сфере и выражает стремление поддерживать открытый диалог со всеми заинтересованными сторонами по вопросам, связанным с экологическими аспектами производственной деятельности</w:t>
            </w:r>
          </w:p>
        </w:tc>
      </w:tr>
      <w:tr w:rsidR="00AA590B" w:rsidRPr="00E0505A" w:rsidTr="00AA590B">
        <w:trPr>
          <w:trHeight w:val="573"/>
        </w:trPr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выбросы загрязняющих веществ в атмосферный воздух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соблюдается</w:t>
            </w:r>
          </w:p>
        </w:tc>
      </w:tr>
      <w:tr w:rsidR="00AA590B" w:rsidRPr="00E0505A" w:rsidTr="00AA590B">
        <w:trPr>
          <w:trHeight w:val="243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специальное водопользование - соблюдается</w:t>
            </w:r>
          </w:p>
        </w:tc>
      </w:tr>
      <w:tr w:rsidR="00AA590B" w:rsidRPr="00E0505A" w:rsidTr="00AA590B">
        <w:trPr>
          <w:trHeight w:val="435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хранение и разрешение на захоронение отходов производства - соблюдается</w:t>
            </w:r>
          </w:p>
        </w:tc>
      </w:tr>
      <w:tr w:rsidR="00AA590B" w:rsidRPr="00E0505A" w:rsidTr="00AA590B">
        <w:trPr>
          <w:trHeight w:val="1137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 экологической политики предприятия является повышение уровня экологической безопасности, рост капитализации за счет обеспечения надежного и экологически безопасного производства, комплексного подхода к использованию природных ресурсов</w:t>
            </w:r>
          </w:p>
        </w:tc>
      </w:tr>
      <w:tr w:rsidR="00AA590B" w:rsidRPr="00E0505A" w:rsidTr="00AA590B">
        <w:trPr>
          <w:trHeight w:val="289"/>
        </w:trPr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1.Снижение негативного воздействия на окружающую среду</w:t>
            </w:r>
          </w:p>
        </w:tc>
      </w:tr>
      <w:tr w:rsidR="00AA590B" w:rsidRPr="00E0505A" w:rsidTr="00AA590B">
        <w:trPr>
          <w:trHeight w:val="549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2.Создание условий и механизмов для минимизации негативного воздействия на окружающую среду</w:t>
            </w:r>
          </w:p>
        </w:tc>
      </w:tr>
      <w:tr w:rsidR="00AA590B" w:rsidRPr="00E0505A" w:rsidTr="00AA590B">
        <w:trPr>
          <w:trHeight w:val="843"/>
        </w:trPr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</w:t>
            </w:r>
          </w:p>
        </w:tc>
      </w:tr>
      <w:tr w:rsidR="00AA590B" w:rsidRPr="00E0505A" w:rsidTr="00497600">
        <w:trPr>
          <w:trHeight w:val="701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предотвращение загрязнения и сокращение последствий воздействия на окружающую среду, на основе внедрения на</w:t>
            </w:r>
            <w:r w:rsidR="00497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илучших существующих технологий</w:t>
            </w:r>
          </w:p>
        </w:tc>
      </w:tr>
      <w:tr w:rsidR="00AA590B" w:rsidRPr="00E0505A" w:rsidTr="00AA590B">
        <w:trPr>
          <w:trHeight w:val="26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безопасности.</w:t>
            </w:r>
          </w:p>
        </w:tc>
      </w:tr>
      <w:tr w:rsidR="00AA590B" w:rsidRPr="00E0505A" w:rsidTr="00AA590B">
        <w:trPr>
          <w:trHeight w:val="414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плану предупреждения и ликвидации чрезвычайных ситуаций н</w:t>
            </w:r>
            <w:proofErr w:type="gramStart"/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497600" w:rsidRPr="00497600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497600" w:rsidRPr="00497600">
              <w:rPr>
                <w:rFonts w:ascii="Times New Roman" w:hAnsi="Times New Roman"/>
                <w:sz w:val="24"/>
                <w:szCs w:val="24"/>
              </w:rPr>
              <w:t xml:space="preserve"> «Агрофирма «Илья»</w:t>
            </w:r>
          </w:p>
        </w:tc>
      </w:tr>
      <w:tr w:rsidR="00AA590B" w:rsidRPr="00E0505A" w:rsidTr="00AA590B">
        <w:trPr>
          <w:trHeight w:val="55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персонала: основные положения системы управления окружающей средой</w:t>
            </w:r>
          </w:p>
        </w:tc>
      </w:tr>
      <w:tr w:rsidR="00AA590B" w:rsidRPr="00E0505A" w:rsidTr="00AA590B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49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документации в области охраны окружающей среды осуществляется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инженером по охране </w:t>
            </w:r>
            <w:r w:rsidR="00497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="00497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00" w:rsidRPr="00497600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497600" w:rsidRPr="00497600">
              <w:rPr>
                <w:rFonts w:ascii="Times New Roman" w:hAnsi="Times New Roman"/>
                <w:sz w:val="24"/>
                <w:szCs w:val="24"/>
              </w:rPr>
              <w:t xml:space="preserve"> «Агрофирма «Илья»»</w:t>
            </w:r>
          </w:p>
        </w:tc>
      </w:tr>
      <w:tr w:rsidR="00AA590B" w:rsidRPr="00E0505A" w:rsidTr="00AA590B">
        <w:trPr>
          <w:trHeight w:val="88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в области охраны окружающей среды ответственными лицами</w:t>
            </w:r>
          </w:p>
        </w:tc>
      </w:tr>
      <w:tr w:rsidR="00AA590B" w:rsidRPr="00E0505A" w:rsidTr="00AA590B">
        <w:trPr>
          <w:trHeight w:val="854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инструкции по производственному контролю в области охраны окружающей среды</w:t>
            </w:r>
          </w:p>
        </w:tc>
      </w:tr>
      <w:tr w:rsidR="00AA590B" w:rsidRPr="00E0505A" w:rsidTr="00AA590B">
        <w:trPr>
          <w:trHeight w:val="1072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корректирующих и предупреждающих действий направлено на устранение выявленных несоответствий. Любые предпринятые корректирующие и предупреждающие действия должны быть соизмеримы с важностью проблем и серьезностью воздействия, оказываемого на ОС.</w:t>
            </w:r>
          </w:p>
        </w:tc>
      </w:tr>
      <w:tr w:rsidR="00AA590B" w:rsidRPr="00E0505A" w:rsidTr="00AA590B">
        <w:trPr>
          <w:trHeight w:val="61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90B" w:rsidRPr="00E0505A" w:rsidTr="00497600">
        <w:trPr>
          <w:trHeight w:val="56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Отчетность в области охраны окружающей среды 1-отходы (Минприроды) "Отчет об обращении с отходами производства"</w:t>
            </w:r>
          </w:p>
        </w:tc>
      </w:tr>
      <w:tr w:rsidR="00AA590B" w:rsidRPr="00E0505A" w:rsidTr="00497600">
        <w:trPr>
          <w:trHeight w:val="695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1-ос (воздух) "Отчет о выбросах загрязняющих веществ и диоксида углерода в атмосферный воздух от стационарных источников выбросов"</w:t>
            </w:r>
          </w:p>
        </w:tc>
      </w:tr>
      <w:tr w:rsidR="00AA590B" w:rsidRPr="00E0505A" w:rsidTr="00AA590B">
        <w:trPr>
          <w:trHeight w:val="135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90B" w:rsidRPr="00E0505A" w:rsidRDefault="00AA590B" w:rsidP="00AA5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1-вода (Минприроды) "Отчет об использовании воды"</w:t>
            </w:r>
          </w:p>
        </w:tc>
      </w:tr>
    </w:tbl>
    <w:p w:rsidR="00AA590B" w:rsidRPr="00AA590B" w:rsidRDefault="00AA590B">
      <w:pPr>
        <w:rPr>
          <w:rFonts w:ascii="Times New Roman" w:hAnsi="Times New Roman"/>
          <w:sz w:val="28"/>
          <w:szCs w:val="28"/>
        </w:rPr>
      </w:pPr>
    </w:p>
    <w:p w:rsidR="00AA590B" w:rsidRDefault="00AA590B" w:rsidP="00AA590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</w:t>
      </w:r>
      <w:r w:rsidR="00497600" w:rsidRPr="00060A26">
        <w:rPr>
          <w:rFonts w:ascii="Times New Roman" w:hAnsi="Times New Roman"/>
          <w:sz w:val="28"/>
          <w:szCs w:val="28"/>
        </w:rPr>
        <w:t>Общество с ограниченной ответственностью «Агрофирма «Илья»</w:t>
      </w:r>
      <w:r w:rsidRPr="00AA5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подтверждает, что информация, представленная в настоящем заявлении, является достоверной, полной и точной; не возражает против представления органом выдачи разрешения копии общественного уведомления любому лицу или организации.</w:t>
      </w:r>
    </w:p>
    <w:p w:rsidR="00AA590B" w:rsidRDefault="00AA590B" w:rsidP="00AA590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90B" w:rsidRPr="00497600" w:rsidRDefault="00AA590B" w:rsidP="00AA590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F7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 </w:t>
      </w:r>
      <w:r w:rsidRPr="000F7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F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0F7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______________        </w:t>
      </w:r>
      <w:r w:rsidR="00497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97600" w:rsidRPr="0049760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Л.И. Гомолко</w:t>
      </w:r>
    </w:p>
    <w:p w:rsidR="00AA590B" w:rsidRPr="00E94358" w:rsidRDefault="00AA590B" w:rsidP="00AA590B">
      <w:pPr>
        <w:rPr>
          <w:rFonts w:ascii="Times New Roman" w:hAnsi="Times New Roman"/>
        </w:rPr>
      </w:pPr>
      <w:r w:rsidRPr="000F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0F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0F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(инициалы, фамилия)</w:t>
      </w:r>
      <w:r w:rsidRPr="000F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0F769D">
        <w:rPr>
          <w:rFonts w:ascii="Times New Roman" w:eastAsia="Times New Roman" w:hAnsi="Times New Roman"/>
          <w:sz w:val="28"/>
          <w:szCs w:val="28"/>
          <w:lang w:eastAsia="ru-RU"/>
        </w:rPr>
        <w:t>«___» 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F769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4B04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sectPr w:rsidR="00AA590B" w:rsidRPr="00E94358" w:rsidSect="00A62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5784EF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360"/>
      </w:pPr>
      <w:rPr>
        <w:b w:val="0"/>
      </w:rPr>
    </w:lvl>
  </w:abstractNum>
  <w:abstractNum w:abstractNumId="1">
    <w:nsid w:val="1D4470FE"/>
    <w:multiLevelType w:val="hybridMultilevel"/>
    <w:tmpl w:val="9BF0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796D"/>
    <w:multiLevelType w:val="hybridMultilevel"/>
    <w:tmpl w:val="612E98BC"/>
    <w:lvl w:ilvl="0" w:tplc="3DBEF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7737F"/>
    <w:multiLevelType w:val="hybridMultilevel"/>
    <w:tmpl w:val="425E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A8E"/>
    <w:multiLevelType w:val="hybridMultilevel"/>
    <w:tmpl w:val="50B0E41E"/>
    <w:lvl w:ilvl="0" w:tplc="AA4476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0574AC"/>
    <w:multiLevelType w:val="hybridMultilevel"/>
    <w:tmpl w:val="0D96AE44"/>
    <w:lvl w:ilvl="0" w:tplc="2CD432B8">
      <w:start w:val="2028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46BA17D9"/>
    <w:multiLevelType w:val="hybridMultilevel"/>
    <w:tmpl w:val="B3ECD8FC"/>
    <w:lvl w:ilvl="0" w:tplc="04230001">
      <w:start w:val="20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52E5"/>
    <w:multiLevelType w:val="hybridMultilevel"/>
    <w:tmpl w:val="BA28296C"/>
    <w:lvl w:ilvl="0" w:tplc="0460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65B96"/>
    <w:multiLevelType w:val="hybridMultilevel"/>
    <w:tmpl w:val="46A6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85E"/>
    <w:multiLevelType w:val="hybridMultilevel"/>
    <w:tmpl w:val="E1588CB0"/>
    <w:lvl w:ilvl="0" w:tplc="2356142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A101C3"/>
    <w:multiLevelType w:val="hybridMultilevel"/>
    <w:tmpl w:val="6DF4CBC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2F92"/>
    <w:multiLevelType w:val="hybridMultilevel"/>
    <w:tmpl w:val="1E4A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303C5"/>
    <w:multiLevelType w:val="hybridMultilevel"/>
    <w:tmpl w:val="5568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57CB"/>
    <w:multiLevelType w:val="hybridMultilevel"/>
    <w:tmpl w:val="A1FC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64466"/>
    <w:multiLevelType w:val="hybridMultilevel"/>
    <w:tmpl w:val="5054F864"/>
    <w:lvl w:ilvl="0" w:tplc="88DAB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B69598D"/>
    <w:multiLevelType w:val="hybridMultilevel"/>
    <w:tmpl w:val="A458371E"/>
    <w:lvl w:ilvl="0" w:tplc="30A489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4859"/>
    <w:multiLevelType w:val="hybridMultilevel"/>
    <w:tmpl w:val="8DDA4CD2"/>
    <w:lvl w:ilvl="0" w:tplc="C0483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7375"/>
    <w:multiLevelType w:val="hybridMultilevel"/>
    <w:tmpl w:val="F5E6433C"/>
    <w:lvl w:ilvl="0" w:tplc="04230001">
      <w:start w:val="20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C6DBF"/>
    <w:multiLevelType w:val="hybridMultilevel"/>
    <w:tmpl w:val="D20E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F192E"/>
    <w:multiLevelType w:val="hybridMultilevel"/>
    <w:tmpl w:val="F3F8FC1A"/>
    <w:lvl w:ilvl="0" w:tplc="F964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CC31A">
      <w:numFmt w:val="none"/>
      <w:lvlText w:val=""/>
      <w:lvlJc w:val="left"/>
      <w:pPr>
        <w:tabs>
          <w:tab w:val="num" w:pos="360"/>
        </w:tabs>
      </w:pPr>
    </w:lvl>
    <w:lvl w:ilvl="2" w:tplc="6494E55A">
      <w:numFmt w:val="none"/>
      <w:lvlText w:val=""/>
      <w:lvlJc w:val="left"/>
      <w:pPr>
        <w:tabs>
          <w:tab w:val="num" w:pos="360"/>
        </w:tabs>
      </w:pPr>
    </w:lvl>
    <w:lvl w:ilvl="3" w:tplc="6720CF98">
      <w:numFmt w:val="none"/>
      <w:lvlText w:val=""/>
      <w:lvlJc w:val="left"/>
      <w:pPr>
        <w:tabs>
          <w:tab w:val="num" w:pos="360"/>
        </w:tabs>
      </w:pPr>
    </w:lvl>
    <w:lvl w:ilvl="4" w:tplc="75F6C09C">
      <w:numFmt w:val="none"/>
      <w:lvlText w:val=""/>
      <w:lvlJc w:val="left"/>
      <w:pPr>
        <w:tabs>
          <w:tab w:val="num" w:pos="360"/>
        </w:tabs>
      </w:pPr>
    </w:lvl>
    <w:lvl w:ilvl="5" w:tplc="DAEAED74">
      <w:numFmt w:val="none"/>
      <w:lvlText w:val=""/>
      <w:lvlJc w:val="left"/>
      <w:pPr>
        <w:tabs>
          <w:tab w:val="num" w:pos="360"/>
        </w:tabs>
      </w:pPr>
    </w:lvl>
    <w:lvl w:ilvl="6" w:tplc="41EAFDEA">
      <w:numFmt w:val="none"/>
      <w:lvlText w:val=""/>
      <w:lvlJc w:val="left"/>
      <w:pPr>
        <w:tabs>
          <w:tab w:val="num" w:pos="360"/>
        </w:tabs>
      </w:pPr>
    </w:lvl>
    <w:lvl w:ilvl="7" w:tplc="80C22F12">
      <w:numFmt w:val="none"/>
      <w:lvlText w:val=""/>
      <w:lvlJc w:val="left"/>
      <w:pPr>
        <w:tabs>
          <w:tab w:val="num" w:pos="360"/>
        </w:tabs>
      </w:pPr>
    </w:lvl>
    <w:lvl w:ilvl="8" w:tplc="471093A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6840682"/>
    <w:multiLevelType w:val="hybridMultilevel"/>
    <w:tmpl w:val="539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C"/>
    <w:rsid w:val="00003BE9"/>
    <w:rsid w:val="000116A8"/>
    <w:rsid w:val="0001230B"/>
    <w:rsid w:val="0003063C"/>
    <w:rsid w:val="00030A03"/>
    <w:rsid w:val="00045029"/>
    <w:rsid w:val="00052FB9"/>
    <w:rsid w:val="0005343F"/>
    <w:rsid w:val="00054DCC"/>
    <w:rsid w:val="00060A26"/>
    <w:rsid w:val="00065061"/>
    <w:rsid w:val="00065340"/>
    <w:rsid w:val="00065C27"/>
    <w:rsid w:val="00075ACD"/>
    <w:rsid w:val="000811FA"/>
    <w:rsid w:val="000819AD"/>
    <w:rsid w:val="00091934"/>
    <w:rsid w:val="00095309"/>
    <w:rsid w:val="00096126"/>
    <w:rsid w:val="000A00A0"/>
    <w:rsid w:val="000A02EF"/>
    <w:rsid w:val="000A30F5"/>
    <w:rsid w:val="000B003F"/>
    <w:rsid w:val="000B6394"/>
    <w:rsid w:val="000C1A65"/>
    <w:rsid w:val="000C295E"/>
    <w:rsid w:val="000C63AB"/>
    <w:rsid w:val="000F0E55"/>
    <w:rsid w:val="000F17E4"/>
    <w:rsid w:val="000F7550"/>
    <w:rsid w:val="001062B2"/>
    <w:rsid w:val="001270B5"/>
    <w:rsid w:val="00133B6B"/>
    <w:rsid w:val="0014160E"/>
    <w:rsid w:val="00151701"/>
    <w:rsid w:val="00152D72"/>
    <w:rsid w:val="001535E5"/>
    <w:rsid w:val="00161661"/>
    <w:rsid w:val="00161F0B"/>
    <w:rsid w:val="00162743"/>
    <w:rsid w:val="00187C87"/>
    <w:rsid w:val="001A284B"/>
    <w:rsid w:val="001C36FF"/>
    <w:rsid w:val="001C5141"/>
    <w:rsid w:val="001C6C7E"/>
    <w:rsid w:val="001C73A9"/>
    <w:rsid w:val="001D1B60"/>
    <w:rsid w:val="001E0525"/>
    <w:rsid w:val="001E493A"/>
    <w:rsid w:val="001F3652"/>
    <w:rsid w:val="002048D9"/>
    <w:rsid w:val="00204F40"/>
    <w:rsid w:val="00214DD4"/>
    <w:rsid w:val="00217698"/>
    <w:rsid w:val="00224E6F"/>
    <w:rsid w:val="00233C2E"/>
    <w:rsid w:val="0025314F"/>
    <w:rsid w:val="0025534D"/>
    <w:rsid w:val="002722A6"/>
    <w:rsid w:val="00273E72"/>
    <w:rsid w:val="00277ABA"/>
    <w:rsid w:val="0028740E"/>
    <w:rsid w:val="00296CB5"/>
    <w:rsid w:val="00296DA2"/>
    <w:rsid w:val="002B333D"/>
    <w:rsid w:val="002B5540"/>
    <w:rsid w:val="002C574D"/>
    <w:rsid w:val="002C7CD0"/>
    <w:rsid w:val="002D38F2"/>
    <w:rsid w:val="002E0F13"/>
    <w:rsid w:val="0030709C"/>
    <w:rsid w:val="00321726"/>
    <w:rsid w:val="00341A99"/>
    <w:rsid w:val="0035284C"/>
    <w:rsid w:val="003546B3"/>
    <w:rsid w:val="00354F34"/>
    <w:rsid w:val="0036374D"/>
    <w:rsid w:val="003715E3"/>
    <w:rsid w:val="003851FC"/>
    <w:rsid w:val="003A22CB"/>
    <w:rsid w:val="003B6E47"/>
    <w:rsid w:val="003B707C"/>
    <w:rsid w:val="003C2187"/>
    <w:rsid w:val="003C2261"/>
    <w:rsid w:val="003C7FDB"/>
    <w:rsid w:val="003D194C"/>
    <w:rsid w:val="003D6750"/>
    <w:rsid w:val="003D6E86"/>
    <w:rsid w:val="003F0E9F"/>
    <w:rsid w:val="003F3DD5"/>
    <w:rsid w:val="003F632D"/>
    <w:rsid w:val="0040442A"/>
    <w:rsid w:val="00413A6B"/>
    <w:rsid w:val="00422A2E"/>
    <w:rsid w:val="00443736"/>
    <w:rsid w:val="004509C4"/>
    <w:rsid w:val="00466C08"/>
    <w:rsid w:val="00474CA3"/>
    <w:rsid w:val="00480336"/>
    <w:rsid w:val="00483686"/>
    <w:rsid w:val="00494799"/>
    <w:rsid w:val="00497600"/>
    <w:rsid w:val="004B680A"/>
    <w:rsid w:val="004D15C1"/>
    <w:rsid w:val="004D5230"/>
    <w:rsid w:val="004E0C68"/>
    <w:rsid w:val="004E4CD3"/>
    <w:rsid w:val="005074ED"/>
    <w:rsid w:val="00511FEB"/>
    <w:rsid w:val="00512E91"/>
    <w:rsid w:val="005146FB"/>
    <w:rsid w:val="005260E0"/>
    <w:rsid w:val="0053675E"/>
    <w:rsid w:val="00540192"/>
    <w:rsid w:val="00546FEC"/>
    <w:rsid w:val="005501BB"/>
    <w:rsid w:val="0056413C"/>
    <w:rsid w:val="00575B6A"/>
    <w:rsid w:val="00577697"/>
    <w:rsid w:val="00584C6F"/>
    <w:rsid w:val="005907F4"/>
    <w:rsid w:val="005A3340"/>
    <w:rsid w:val="005B2680"/>
    <w:rsid w:val="005B4EB5"/>
    <w:rsid w:val="005C67C2"/>
    <w:rsid w:val="005D0B75"/>
    <w:rsid w:val="005D718D"/>
    <w:rsid w:val="005F179A"/>
    <w:rsid w:val="005F39DE"/>
    <w:rsid w:val="005F58D6"/>
    <w:rsid w:val="0060047C"/>
    <w:rsid w:val="00604533"/>
    <w:rsid w:val="00606B94"/>
    <w:rsid w:val="0061588A"/>
    <w:rsid w:val="00624F07"/>
    <w:rsid w:val="00635CC6"/>
    <w:rsid w:val="0063670A"/>
    <w:rsid w:val="00642CF3"/>
    <w:rsid w:val="0066475A"/>
    <w:rsid w:val="00694D7F"/>
    <w:rsid w:val="006A1243"/>
    <w:rsid w:val="006B11C9"/>
    <w:rsid w:val="006B1DC9"/>
    <w:rsid w:val="006B52FD"/>
    <w:rsid w:val="006C0C1E"/>
    <w:rsid w:val="006D4506"/>
    <w:rsid w:val="006D5F2C"/>
    <w:rsid w:val="006D7BE9"/>
    <w:rsid w:val="006E16C2"/>
    <w:rsid w:val="007109C4"/>
    <w:rsid w:val="00716059"/>
    <w:rsid w:val="0072032F"/>
    <w:rsid w:val="00725AC6"/>
    <w:rsid w:val="00730AD4"/>
    <w:rsid w:val="00735162"/>
    <w:rsid w:val="00744BB7"/>
    <w:rsid w:val="00752173"/>
    <w:rsid w:val="00760E15"/>
    <w:rsid w:val="00772D01"/>
    <w:rsid w:val="0078012F"/>
    <w:rsid w:val="00784714"/>
    <w:rsid w:val="00791F7B"/>
    <w:rsid w:val="007A6B76"/>
    <w:rsid w:val="007B08F8"/>
    <w:rsid w:val="007B638B"/>
    <w:rsid w:val="007C3BA1"/>
    <w:rsid w:val="007D15B3"/>
    <w:rsid w:val="007E39A9"/>
    <w:rsid w:val="007E3EE4"/>
    <w:rsid w:val="007E4AB4"/>
    <w:rsid w:val="007F00BE"/>
    <w:rsid w:val="0082153D"/>
    <w:rsid w:val="00834652"/>
    <w:rsid w:val="008448D8"/>
    <w:rsid w:val="00851741"/>
    <w:rsid w:val="008523FB"/>
    <w:rsid w:val="00853D61"/>
    <w:rsid w:val="0087443F"/>
    <w:rsid w:val="00882343"/>
    <w:rsid w:val="00887D6D"/>
    <w:rsid w:val="008A155C"/>
    <w:rsid w:val="008A5199"/>
    <w:rsid w:val="008D08B2"/>
    <w:rsid w:val="008D27DF"/>
    <w:rsid w:val="008E708A"/>
    <w:rsid w:val="008F29B9"/>
    <w:rsid w:val="008F54BC"/>
    <w:rsid w:val="00901507"/>
    <w:rsid w:val="00911935"/>
    <w:rsid w:val="00944210"/>
    <w:rsid w:val="00944FC8"/>
    <w:rsid w:val="00950171"/>
    <w:rsid w:val="009554B5"/>
    <w:rsid w:val="00964A7D"/>
    <w:rsid w:val="00976A92"/>
    <w:rsid w:val="00983AEB"/>
    <w:rsid w:val="00990057"/>
    <w:rsid w:val="00991847"/>
    <w:rsid w:val="00992287"/>
    <w:rsid w:val="0099428D"/>
    <w:rsid w:val="009960D4"/>
    <w:rsid w:val="00996690"/>
    <w:rsid w:val="009A18BF"/>
    <w:rsid w:val="009A32F9"/>
    <w:rsid w:val="009B00CF"/>
    <w:rsid w:val="009B33F2"/>
    <w:rsid w:val="009B6B3F"/>
    <w:rsid w:val="009C0A23"/>
    <w:rsid w:val="009C1425"/>
    <w:rsid w:val="009C2140"/>
    <w:rsid w:val="009C2C76"/>
    <w:rsid w:val="009C6BAA"/>
    <w:rsid w:val="009C6D44"/>
    <w:rsid w:val="009C7A33"/>
    <w:rsid w:val="009D008B"/>
    <w:rsid w:val="009D0544"/>
    <w:rsid w:val="009D6B04"/>
    <w:rsid w:val="009E2D88"/>
    <w:rsid w:val="009F1FB1"/>
    <w:rsid w:val="009F2D77"/>
    <w:rsid w:val="00A0638C"/>
    <w:rsid w:val="00A20A90"/>
    <w:rsid w:val="00A625D6"/>
    <w:rsid w:val="00A6275A"/>
    <w:rsid w:val="00A763D1"/>
    <w:rsid w:val="00A82009"/>
    <w:rsid w:val="00A9570B"/>
    <w:rsid w:val="00AA1451"/>
    <w:rsid w:val="00AA590B"/>
    <w:rsid w:val="00AB36D7"/>
    <w:rsid w:val="00AB5A47"/>
    <w:rsid w:val="00AC007A"/>
    <w:rsid w:val="00AC23E9"/>
    <w:rsid w:val="00AC6242"/>
    <w:rsid w:val="00AD444E"/>
    <w:rsid w:val="00AD44B5"/>
    <w:rsid w:val="00AD6C4B"/>
    <w:rsid w:val="00AE108E"/>
    <w:rsid w:val="00AF263C"/>
    <w:rsid w:val="00B0785B"/>
    <w:rsid w:val="00B11554"/>
    <w:rsid w:val="00B12225"/>
    <w:rsid w:val="00B15CF0"/>
    <w:rsid w:val="00B21C12"/>
    <w:rsid w:val="00B35C1A"/>
    <w:rsid w:val="00B3639E"/>
    <w:rsid w:val="00B37CAD"/>
    <w:rsid w:val="00B663ED"/>
    <w:rsid w:val="00B74C5A"/>
    <w:rsid w:val="00B815EB"/>
    <w:rsid w:val="00BA4307"/>
    <w:rsid w:val="00BA6B58"/>
    <w:rsid w:val="00BB368B"/>
    <w:rsid w:val="00BC5EAE"/>
    <w:rsid w:val="00BD0215"/>
    <w:rsid w:val="00BE7623"/>
    <w:rsid w:val="00BE782E"/>
    <w:rsid w:val="00BF3F82"/>
    <w:rsid w:val="00C12236"/>
    <w:rsid w:val="00C16464"/>
    <w:rsid w:val="00C2604A"/>
    <w:rsid w:val="00C3310C"/>
    <w:rsid w:val="00C35639"/>
    <w:rsid w:val="00C3631C"/>
    <w:rsid w:val="00C53EC3"/>
    <w:rsid w:val="00C63C18"/>
    <w:rsid w:val="00C63DC8"/>
    <w:rsid w:val="00C658AD"/>
    <w:rsid w:val="00C67546"/>
    <w:rsid w:val="00C72A59"/>
    <w:rsid w:val="00C81F5D"/>
    <w:rsid w:val="00CA25FA"/>
    <w:rsid w:val="00CA3B5A"/>
    <w:rsid w:val="00CA3C27"/>
    <w:rsid w:val="00CA7392"/>
    <w:rsid w:val="00CB0BE7"/>
    <w:rsid w:val="00CC1571"/>
    <w:rsid w:val="00CD4F40"/>
    <w:rsid w:val="00CF1D72"/>
    <w:rsid w:val="00D007F7"/>
    <w:rsid w:val="00D06B91"/>
    <w:rsid w:val="00D121E8"/>
    <w:rsid w:val="00D12D24"/>
    <w:rsid w:val="00D21841"/>
    <w:rsid w:val="00D25C44"/>
    <w:rsid w:val="00D34628"/>
    <w:rsid w:val="00D401BC"/>
    <w:rsid w:val="00D41D2C"/>
    <w:rsid w:val="00D51F1A"/>
    <w:rsid w:val="00D52928"/>
    <w:rsid w:val="00D5720E"/>
    <w:rsid w:val="00D67CB8"/>
    <w:rsid w:val="00D74C71"/>
    <w:rsid w:val="00D769EF"/>
    <w:rsid w:val="00D80BE0"/>
    <w:rsid w:val="00D85C29"/>
    <w:rsid w:val="00D90EBF"/>
    <w:rsid w:val="00D9639A"/>
    <w:rsid w:val="00DA0CFC"/>
    <w:rsid w:val="00DA4A76"/>
    <w:rsid w:val="00DB64B9"/>
    <w:rsid w:val="00DC2C95"/>
    <w:rsid w:val="00DD050D"/>
    <w:rsid w:val="00DE2E1E"/>
    <w:rsid w:val="00DE7AB2"/>
    <w:rsid w:val="00DF79A2"/>
    <w:rsid w:val="00E24244"/>
    <w:rsid w:val="00E309DD"/>
    <w:rsid w:val="00E42381"/>
    <w:rsid w:val="00E45BCC"/>
    <w:rsid w:val="00E55DD3"/>
    <w:rsid w:val="00E725A5"/>
    <w:rsid w:val="00E73773"/>
    <w:rsid w:val="00E74F08"/>
    <w:rsid w:val="00E80ABE"/>
    <w:rsid w:val="00E86F12"/>
    <w:rsid w:val="00E9175F"/>
    <w:rsid w:val="00E91814"/>
    <w:rsid w:val="00E94358"/>
    <w:rsid w:val="00E948AA"/>
    <w:rsid w:val="00E965A0"/>
    <w:rsid w:val="00EA09E6"/>
    <w:rsid w:val="00EB7658"/>
    <w:rsid w:val="00F021C4"/>
    <w:rsid w:val="00F05CDE"/>
    <w:rsid w:val="00F124D4"/>
    <w:rsid w:val="00F1379E"/>
    <w:rsid w:val="00F13D82"/>
    <w:rsid w:val="00F13F9C"/>
    <w:rsid w:val="00F15393"/>
    <w:rsid w:val="00F2609C"/>
    <w:rsid w:val="00F31025"/>
    <w:rsid w:val="00F42735"/>
    <w:rsid w:val="00F53F5E"/>
    <w:rsid w:val="00F66475"/>
    <w:rsid w:val="00F77C8E"/>
    <w:rsid w:val="00F85E18"/>
    <w:rsid w:val="00F92D53"/>
    <w:rsid w:val="00FC64F4"/>
    <w:rsid w:val="00FC6E8C"/>
    <w:rsid w:val="00FD1562"/>
    <w:rsid w:val="00FD627C"/>
    <w:rsid w:val="00FE24B9"/>
    <w:rsid w:val="00FF2FD6"/>
    <w:rsid w:val="00FF3275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48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8D9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48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161661"/>
    <w:pPr>
      <w:ind w:left="720"/>
      <w:contextualSpacing/>
    </w:pPr>
  </w:style>
  <w:style w:type="paragraph" w:customStyle="1" w:styleId="ConsPlusNormal">
    <w:name w:val="ConsPlusNormal"/>
    <w:uiPriority w:val="99"/>
    <w:rsid w:val="0016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No Spacing"/>
    <w:link w:val="a6"/>
    <w:uiPriority w:val="99"/>
    <w:qFormat/>
    <w:rsid w:val="00161661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61661"/>
    <w:rPr>
      <w:sz w:val="22"/>
      <w:szCs w:val="22"/>
    </w:rPr>
  </w:style>
  <w:style w:type="paragraph" w:styleId="a7">
    <w:name w:val="Normal (Web)"/>
    <w:basedOn w:val="a"/>
    <w:uiPriority w:val="99"/>
    <w:unhideWhenUsed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61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nhideWhenUsed/>
    <w:rsid w:val="00161661"/>
    <w:rPr>
      <w:color w:val="0000FF"/>
      <w:u w:val="single"/>
    </w:rPr>
  </w:style>
  <w:style w:type="paragraph" w:customStyle="1" w:styleId="ConsPlusCell">
    <w:name w:val="ConsPlusCell"/>
    <w:rsid w:val="0016166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9">
    <w:name w:val="Strong"/>
    <w:uiPriority w:val="22"/>
    <w:qFormat/>
    <w:rsid w:val="00161661"/>
    <w:rPr>
      <w:b/>
      <w:bCs/>
    </w:rPr>
  </w:style>
  <w:style w:type="character" w:styleId="aa">
    <w:name w:val="Emphasis"/>
    <w:uiPriority w:val="20"/>
    <w:qFormat/>
    <w:rsid w:val="00161661"/>
    <w:rPr>
      <w:i/>
      <w:iCs/>
    </w:rPr>
  </w:style>
  <w:style w:type="paragraph" w:customStyle="1" w:styleId="newncpi">
    <w:name w:val="newncp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661"/>
  </w:style>
  <w:style w:type="numbering" w:customStyle="1" w:styleId="11">
    <w:name w:val="Нет списка1"/>
    <w:next w:val="a2"/>
    <w:uiPriority w:val="99"/>
    <w:semiHidden/>
    <w:unhideWhenUsed/>
    <w:rsid w:val="00161661"/>
  </w:style>
  <w:style w:type="paragraph" w:customStyle="1" w:styleId="titlep">
    <w:name w:val="titlep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66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7">
    <w:name w:val="Font Style17"/>
    <w:rsid w:val="0016166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16166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161661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6166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16166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161661"/>
    <w:rPr>
      <w:rFonts w:ascii="Tahoma" w:eastAsia="Times New Roman" w:hAnsi="Tahoma"/>
      <w:sz w:val="16"/>
      <w:szCs w:val="16"/>
      <w:lang w:eastAsia="ru-RU"/>
    </w:rPr>
  </w:style>
  <w:style w:type="paragraph" w:styleId="3">
    <w:name w:val="Body Text 3"/>
    <w:basedOn w:val="a"/>
    <w:link w:val="30"/>
    <w:rsid w:val="00161661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61661"/>
    <w:rPr>
      <w:rFonts w:ascii="Times New Roman" w:eastAsia="Times New Roman" w:hAnsi="Times New Roman"/>
      <w:sz w:val="18"/>
      <w:szCs w:val="24"/>
      <w:lang w:eastAsia="ru-RU"/>
    </w:rPr>
  </w:style>
  <w:style w:type="paragraph" w:styleId="ae">
    <w:name w:val="Body Text Indent"/>
    <w:aliases w:val="Знак, Знак"/>
    <w:basedOn w:val="a"/>
    <w:link w:val="af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Знак Знак, Знак Знак"/>
    <w:basedOn w:val="a0"/>
    <w:link w:val="ae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 Char"/>
    <w:basedOn w:val="a"/>
    <w:link w:val="af1"/>
    <w:uiPriority w:val="99"/>
    <w:unhideWhenUsed/>
    <w:rsid w:val="001616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Char Знак"/>
    <w:basedOn w:val="a0"/>
    <w:link w:val="af0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166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1661"/>
    <w:rPr>
      <w:sz w:val="22"/>
      <w:szCs w:val="22"/>
    </w:rPr>
  </w:style>
  <w:style w:type="character" w:customStyle="1" w:styleId="13">
    <w:name w:val="Основной текст Знак1"/>
    <w:rsid w:val="00161661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unhideWhenUsed/>
    <w:rsid w:val="00161661"/>
    <w:rPr>
      <w:color w:val="800080"/>
      <w:u w:val="single"/>
    </w:rPr>
  </w:style>
  <w:style w:type="paragraph" w:customStyle="1" w:styleId="xl66">
    <w:name w:val="xl66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69">
    <w:name w:val="xl69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70">
    <w:name w:val="xl7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1">
    <w:name w:val="xl7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2">
    <w:name w:val="xl7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3">
    <w:name w:val="xl7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4">
    <w:name w:val="xl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5">
    <w:name w:val="xl7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6">
    <w:name w:val="xl7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7">
    <w:name w:val="xl7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8">
    <w:name w:val="xl7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9">
    <w:name w:val="xl7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0">
    <w:name w:val="xl80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1">
    <w:name w:val="xl81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2">
    <w:name w:val="xl8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3">
    <w:name w:val="xl8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4">
    <w:name w:val="xl8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5">
    <w:name w:val="xl85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6">
    <w:name w:val="xl86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7">
    <w:name w:val="xl87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8">
    <w:name w:val="xl8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9">
    <w:name w:val="xl89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0">
    <w:name w:val="xl9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1">
    <w:name w:val="xl91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2">
    <w:name w:val="xl92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3">
    <w:name w:val="xl93"/>
    <w:basedOn w:val="a"/>
    <w:rsid w:val="0016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4">
    <w:name w:val="xl94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5">
    <w:name w:val="xl95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6">
    <w:name w:val="xl96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7">
    <w:name w:val="xl9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8">
    <w:name w:val="xl9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9">
    <w:name w:val="xl99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0">
    <w:name w:val="xl100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1">
    <w:name w:val="xl101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2">
    <w:name w:val="xl102"/>
    <w:basedOn w:val="a"/>
    <w:rsid w:val="001616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3">
    <w:name w:val="xl10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4">
    <w:name w:val="xl104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5">
    <w:name w:val="xl105"/>
    <w:basedOn w:val="a"/>
    <w:rsid w:val="001616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6">
    <w:name w:val="xl106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7">
    <w:name w:val="xl10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8">
    <w:name w:val="xl10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9">
    <w:name w:val="xl109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0">
    <w:name w:val="xl110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1">
    <w:name w:val="xl11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12">
    <w:name w:val="xl11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3">
    <w:name w:val="xl11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4">
    <w:name w:val="xl11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5">
    <w:name w:val="xl115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6">
    <w:name w:val="xl11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7">
    <w:name w:val="xl11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8">
    <w:name w:val="xl118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9">
    <w:name w:val="xl119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0">
    <w:name w:val="xl12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1">
    <w:name w:val="xl12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2">
    <w:name w:val="xl122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3">
    <w:name w:val="xl12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4">
    <w:name w:val="xl12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5">
    <w:name w:val="xl125"/>
    <w:basedOn w:val="a"/>
    <w:rsid w:val="0016166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6">
    <w:name w:val="xl12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7">
    <w:name w:val="xl1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8">
    <w:name w:val="xl12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9">
    <w:name w:val="xl129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0">
    <w:name w:val="xl1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131">
    <w:name w:val="xl131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2">
    <w:name w:val="xl13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3">
    <w:name w:val="xl133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4">
    <w:name w:val="xl134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5">
    <w:name w:val="xl135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6">
    <w:name w:val="xl13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7">
    <w:name w:val="xl13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8">
    <w:name w:val="xl138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9">
    <w:name w:val="xl139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0">
    <w:name w:val="xl1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1">
    <w:name w:val="xl141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2">
    <w:name w:val="xl142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3">
    <w:name w:val="xl14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4">
    <w:name w:val="xl14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5">
    <w:name w:val="xl14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6">
    <w:name w:val="xl14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7">
    <w:name w:val="xl14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8">
    <w:name w:val="xl148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9">
    <w:name w:val="xl14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0">
    <w:name w:val="xl15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1">
    <w:name w:val="xl15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2">
    <w:name w:val="xl15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53">
    <w:name w:val="xl15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4">
    <w:name w:val="xl154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5">
    <w:name w:val="xl155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6">
    <w:name w:val="xl15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7">
    <w:name w:val="xl15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8">
    <w:name w:val="xl158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9">
    <w:name w:val="xl15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0">
    <w:name w:val="xl16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1">
    <w:name w:val="xl161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2">
    <w:name w:val="xl16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3">
    <w:name w:val="xl163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4">
    <w:name w:val="xl16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5">
    <w:name w:val="xl165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6">
    <w:name w:val="xl16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7">
    <w:name w:val="xl16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8">
    <w:name w:val="xl168"/>
    <w:basedOn w:val="a"/>
    <w:rsid w:val="0016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9">
    <w:name w:val="xl169"/>
    <w:basedOn w:val="a"/>
    <w:rsid w:val="001616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0">
    <w:name w:val="xl170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1">
    <w:name w:val="xl171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2">
    <w:name w:val="xl172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3">
    <w:name w:val="xl173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4">
    <w:name w:val="xl1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5">
    <w:name w:val="xl175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6">
    <w:name w:val="xl176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7">
    <w:name w:val="xl177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8">
    <w:name w:val="xl17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9">
    <w:name w:val="xl179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0">
    <w:name w:val="xl180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1">
    <w:name w:val="xl181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2">
    <w:name w:val="xl18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3">
    <w:name w:val="xl183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4">
    <w:name w:val="xl184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5">
    <w:name w:val="xl18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6">
    <w:name w:val="xl18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7">
    <w:name w:val="xl187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8">
    <w:name w:val="xl188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9">
    <w:name w:val="xl18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0">
    <w:name w:val="xl190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1">
    <w:name w:val="xl191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2">
    <w:name w:val="xl192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3">
    <w:name w:val="xl19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4">
    <w:name w:val="xl194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5">
    <w:name w:val="xl195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6">
    <w:name w:val="xl196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7">
    <w:name w:val="xl19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8">
    <w:name w:val="xl198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9">
    <w:name w:val="xl199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0">
    <w:name w:val="xl200"/>
    <w:basedOn w:val="a"/>
    <w:rsid w:val="001616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1">
    <w:name w:val="xl20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2">
    <w:name w:val="xl202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3">
    <w:name w:val="xl20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4">
    <w:name w:val="xl20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5">
    <w:name w:val="xl20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6">
    <w:name w:val="xl206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7">
    <w:name w:val="xl20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8">
    <w:name w:val="xl20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9">
    <w:name w:val="xl20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0">
    <w:name w:val="xl210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1">
    <w:name w:val="xl21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2">
    <w:name w:val="xl21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3">
    <w:name w:val="xl213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4">
    <w:name w:val="xl214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5">
    <w:name w:val="xl215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6">
    <w:name w:val="xl216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7">
    <w:name w:val="xl217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8">
    <w:name w:val="xl218"/>
    <w:basedOn w:val="a"/>
    <w:rsid w:val="001616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9">
    <w:name w:val="xl219"/>
    <w:basedOn w:val="a"/>
    <w:rsid w:val="0016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0">
    <w:name w:val="xl220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1">
    <w:name w:val="xl221"/>
    <w:basedOn w:val="a"/>
    <w:rsid w:val="001616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2">
    <w:name w:val="xl222"/>
    <w:basedOn w:val="a"/>
    <w:rsid w:val="001616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3">
    <w:name w:val="xl223"/>
    <w:basedOn w:val="a"/>
    <w:rsid w:val="00161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4">
    <w:name w:val="xl22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5">
    <w:name w:val="xl22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6">
    <w:name w:val="xl22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7">
    <w:name w:val="xl2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8">
    <w:name w:val="xl22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9">
    <w:name w:val="xl22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0">
    <w:name w:val="xl2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1">
    <w:name w:val="xl231"/>
    <w:basedOn w:val="a"/>
    <w:rsid w:val="001616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2">
    <w:name w:val="xl23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3">
    <w:name w:val="xl23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4">
    <w:name w:val="xl23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5">
    <w:name w:val="xl235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6">
    <w:name w:val="xl236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7">
    <w:name w:val="xl237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8">
    <w:name w:val="xl23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9">
    <w:name w:val="xl23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0">
    <w:name w:val="xl2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1">
    <w:name w:val="xl24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2">
    <w:name w:val="xl24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3">
    <w:name w:val="xl24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4">
    <w:name w:val="xl244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5">
    <w:name w:val="xl245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66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"/>
    <w:basedOn w:val="a"/>
    <w:autoRedefine/>
    <w:rsid w:val="0016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uiPriority w:val="99"/>
    <w:unhideWhenUsed/>
    <w:rsid w:val="00161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616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1661"/>
    <w:rPr>
      <w:rFonts w:ascii="Courier New" w:eastAsia="Times New Roman" w:hAnsi="Courier New"/>
      <w:lang w:eastAsia="ru-RU"/>
    </w:rPr>
  </w:style>
  <w:style w:type="paragraph" w:customStyle="1" w:styleId="732-2017">
    <w:name w:val="Основной ГОСТ 7.32-2017"/>
    <w:link w:val="732-20170"/>
    <w:qFormat/>
    <w:rsid w:val="00161661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732-20170">
    <w:name w:val="Основной ГОСТ 7.32-2017 Знак"/>
    <w:link w:val="732-2017"/>
    <w:rsid w:val="00161661"/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60A26"/>
  </w:style>
  <w:style w:type="character" w:customStyle="1" w:styleId="15">
    <w:name w:val="Основной текст1"/>
    <w:basedOn w:val="a0"/>
    <w:rsid w:val="003D675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48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8D9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48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161661"/>
    <w:pPr>
      <w:ind w:left="720"/>
      <w:contextualSpacing/>
    </w:pPr>
  </w:style>
  <w:style w:type="paragraph" w:customStyle="1" w:styleId="ConsPlusNormal">
    <w:name w:val="ConsPlusNormal"/>
    <w:uiPriority w:val="99"/>
    <w:rsid w:val="0016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No Spacing"/>
    <w:link w:val="a6"/>
    <w:uiPriority w:val="99"/>
    <w:qFormat/>
    <w:rsid w:val="00161661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61661"/>
    <w:rPr>
      <w:sz w:val="22"/>
      <w:szCs w:val="22"/>
    </w:rPr>
  </w:style>
  <w:style w:type="paragraph" w:styleId="a7">
    <w:name w:val="Normal (Web)"/>
    <w:basedOn w:val="a"/>
    <w:uiPriority w:val="99"/>
    <w:unhideWhenUsed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61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nhideWhenUsed/>
    <w:rsid w:val="00161661"/>
    <w:rPr>
      <w:color w:val="0000FF"/>
      <w:u w:val="single"/>
    </w:rPr>
  </w:style>
  <w:style w:type="paragraph" w:customStyle="1" w:styleId="ConsPlusCell">
    <w:name w:val="ConsPlusCell"/>
    <w:rsid w:val="0016166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9">
    <w:name w:val="Strong"/>
    <w:uiPriority w:val="22"/>
    <w:qFormat/>
    <w:rsid w:val="00161661"/>
    <w:rPr>
      <w:b/>
      <w:bCs/>
    </w:rPr>
  </w:style>
  <w:style w:type="character" w:styleId="aa">
    <w:name w:val="Emphasis"/>
    <w:uiPriority w:val="20"/>
    <w:qFormat/>
    <w:rsid w:val="00161661"/>
    <w:rPr>
      <w:i/>
      <w:iCs/>
    </w:rPr>
  </w:style>
  <w:style w:type="paragraph" w:customStyle="1" w:styleId="newncpi">
    <w:name w:val="newncp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661"/>
  </w:style>
  <w:style w:type="numbering" w:customStyle="1" w:styleId="11">
    <w:name w:val="Нет списка1"/>
    <w:next w:val="a2"/>
    <w:uiPriority w:val="99"/>
    <w:semiHidden/>
    <w:unhideWhenUsed/>
    <w:rsid w:val="00161661"/>
  </w:style>
  <w:style w:type="paragraph" w:customStyle="1" w:styleId="titlep">
    <w:name w:val="titlep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66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7">
    <w:name w:val="Font Style17"/>
    <w:rsid w:val="0016166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16166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161661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6166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16166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161661"/>
    <w:rPr>
      <w:rFonts w:ascii="Tahoma" w:eastAsia="Times New Roman" w:hAnsi="Tahoma"/>
      <w:sz w:val="16"/>
      <w:szCs w:val="16"/>
      <w:lang w:eastAsia="ru-RU"/>
    </w:rPr>
  </w:style>
  <w:style w:type="paragraph" w:styleId="3">
    <w:name w:val="Body Text 3"/>
    <w:basedOn w:val="a"/>
    <w:link w:val="30"/>
    <w:rsid w:val="00161661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61661"/>
    <w:rPr>
      <w:rFonts w:ascii="Times New Roman" w:eastAsia="Times New Roman" w:hAnsi="Times New Roman"/>
      <w:sz w:val="18"/>
      <w:szCs w:val="24"/>
      <w:lang w:eastAsia="ru-RU"/>
    </w:rPr>
  </w:style>
  <w:style w:type="paragraph" w:styleId="ae">
    <w:name w:val="Body Text Indent"/>
    <w:aliases w:val="Знак, Знак"/>
    <w:basedOn w:val="a"/>
    <w:link w:val="af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Знак Знак, Знак Знак"/>
    <w:basedOn w:val="a0"/>
    <w:link w:val="ae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 Char"/>
    <w:basedOn w:val="a"/>
    <w:link w:val="af1"/>
    <w:uiPriority w:val="99"/>
    <w:unhideWhenUsed/>
    <w:rsid w:val="001616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Char Знак"/>
    <w:basedOn w:val="a0"/>
    <w:link w:val="af0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166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1661"/>
    <w:rPr>
      <w:sz w:val="22"/>
      <w:szCs w:val="22"/>
    </w:rPr>
  </w:style>
  <w:style w:type="character" w:customStyle="1" w:styleId="13">
    <w:name w:val="Основной текст Знак1"/>
    <w:rsid w:val="00161661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unhideWhenUsed/>
    <w:rsid w:val="00161661"/>
    <w:rPr>
      <w:color w:val="800080"/>
      <w:u w:val="single"/>
    </w:rPr>
  </w:style>
  <w:style w:type="paragraph" w:customStyle="1" w:styleId="xl66">
    <w:name w:val="xl66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69">
    <w:name w:val="xl69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70">
    <w:name w:val="xl7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1">
    <w:name w:val="xl7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2">
    <w:name w:val="xl7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3">
    <w:name w:val="xl7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4">
    <w:name w:val="xl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5">
    <w:name w:val="xl7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6">
    <w:name w:val="xl7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7">
    <w:name w:val="xl7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8">
    <w:name w:val="xl7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9">
    <w:name w:val="xl7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0">
    <w:name w:val="xl80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1">
    <w:name w:val="xl81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2">
    <w:name w:val="xl8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3">
    <w:name w:val="xl8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4">
    <w:name w:val="xl8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5">
    <w:name w:val="xl85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6">
    <w:name w:val="xl86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7">
    <w:name w:val="xl87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8">
    <w:name w:val="xl8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9">
    <w:name w:val="xl89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0">
    <w:name w:val="xl9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1">
    <w:name w:val="xl91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2">
    <w:name w:val="xl92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3">
    <w:name w:val="xl93"/>
    <w:basedOn w:val="a"/>
    <w:rsid w:val="0016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4">
    <w:name w:val="xl94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5">
    <w:name w:val="xl95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6">
    <w:name w:val="xl96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7">
    <w:name w:val="xl9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8">
    <w:name w:val="xl9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9">
    <w:name w:val="xl99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0">
    <w:name w:val="xl100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1">
    <w:name w:val="xl101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2">
    <w:name w:val="xl102"/>
    <w:basedOn w:val="a"/>
    <w:rsid w:val="001616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3">
    <w:name w:val="xl10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4">
    <w:name w:val="xl104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5">
    <w:name w:val="xl105"/>
    <w:basedOn w:val="a"/>
    <w:rsid w:val="001616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6">
    <w:name w:val="xl106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7">
    <w:name w:val="xl10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8">
    <w:name w:val="xl10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9">
    <w:name w:val="xl109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0">
    <w:name w:val="xl110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1">
    <w:name w:val="xl11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12">
    <w:name w:val="xl11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3">
    <w:name w:val="xl11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4">
    <w:name w:val="xl11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5">
    <w:name w:val="xl115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6">
    <w:name w:val="xl11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7">
    <w:name w:val="xl11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8">
    <w:name w:val="xl118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9">
    <w:name w:val="xl119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0">
    <w:name w:val="xl12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1">
    <w:name w:val="xl12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2">
    <w:name w:val="xl122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3">
    <w:name w:val="xl12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4">
    <w:name w:val="xl12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5">
    <w:name w:val="xl125"/>
    <w:basedOn w:val="a"/>
    <w:rsid w:val="0016166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6">
    <w:name w:val="xl12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7">
    <w:name w:val="xl1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8">
    <w:name w:val="xl12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9">
    <w:name w:val="xl129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0">
    <w:name w:val="xl1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131">
    <w:name w:val="xl131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2">
    <w:name w:val="xl13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3">
    <w:name w:val="xl133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4">
    <w:name w:val="xl134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5">
    <w:name w:val="xl135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6">
    <w:name w:val="xl13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7">
    <w:name w:val="xl13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8">
    <w:name w:val="xl138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9">
    <w:name w:val="xl139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0">
    <w:name w:val="xl1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1">
    <w:name w:val="xl141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2">
    <w:name w:val="xl142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3">
    <w:name w:val="xl14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4">
    <w:name w:val="xl14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5">
    <w:name w:val="xl14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6">
    <w:name w:val="xl14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7">
    <w:name w:val="xl14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8">
    <w:name w:val="xl148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9">
    <w:name w:val="xl14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0">
    <w:name w:val="xl15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1">
    <w:name w:val="xl15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2">
    <w:name w:val="xl15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53">
    <w:name w:val="xl15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4">
    <w:name w:val="xl154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5">
    <w:name w:val="xl155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6">
    <w:name w:val="xl15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7">
    <w:name w:val="xl15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8">
    <w:name w:val="xl158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9">
    <w:name w:val="xl15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0">
    <w:name w:val="xl16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1">
    <w:name w:val="xl161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2">
    <w:name w:val="xl16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3">
    <w:name w:val="xl163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4">
    <w:name w:val="xl16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5">
    <w:name w:val="xl165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6">
    <w:name w:val="xl16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7">
    <w:name w:val="xl16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8">
    <w:name w:val="xl168"/>
    <w:basedOn w:val="a"/>
    <w:rsid w:val="0016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9">
    <w:name w:val="xl169"/>
    <w:basedOn w:val="a"/>
    <w:rsid w:val="001616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0">
    <w:name w:val="xl170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1">
    <w:name w:val="xl171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2">
    <w:name w:val="xl172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3">
    <w:name w:val="xl173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4">
    <w:name w:val="xl1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5">
    <w:name w:val="xl175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6">
    <w:name w:val="xl176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7">
    <w:name w:val="xl177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8">
    <w:name w:val="xl17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9">
    <w:name w:val="xl179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0">
    <w:name w:val="xl180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1">
    <w:name w:val="xl181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2">
    <w:name w:val="xl18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3">
    <w:name w:val="xl183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4">
    <w:name w:val="xl184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5">
    <w:name w:val="xl18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6">
    <w:name w:val="xl18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7">
    <w:name w:val="xl187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8">
    <w:name w:val="xl188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9">
    <w:name w:val="xl18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0">
    <w:name w:val="xl190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1">
    <w:name w:val="xl191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2">
    <w:name w:val="xl192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3">
    <w:name w:val="xl19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4">
    <w:name w:val="xl194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5">
    <w:name w:val="xl195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6">
    <w:name w:val="xl196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7">
    <w:name w:val="xl19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8">
    <w:name w:val="xl198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9">
    <w:name w:val="xl199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0">
    <w:name w:val="xl200"/>
    <w:basedOn w:val="a"/>
    <w:rsid w:val="001616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1">
    <w:name w:val="xl20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2">
    <w:name w:val="xl202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3">
    <w:name w:val="xl20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4">
    <w:name w:val="xl20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5">
    <w:name w:val="xl20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6">
    <w:name w:val="xl206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7">
    <w:name w:val="xl20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8">
    <w:name w:val="xl20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9">
    <w:name w:val="xl20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0">
    <w:name w:val="xl210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1">
    <w:name w:val="xl21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2">
    <w:name w:val="xl21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3">
    <w:name w:val="xl213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4">
    <w:name w:val="xl214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5">
    <w:name w:val="xl215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6">
    <w:name w:val="xl216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7">
    <w:name w:val="xl217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8">
    <w:name w:val="xl218"/>
    <w:basedOn w:val="a"/>
    <w:rsid w:val="001616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9">
    <w:name w:val="xl219"/>
    <w:basedOn w:val="a"/>
    <w:rsid w:val="0016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0">
    <w:name w:val="xl220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1">
    <w:name w:val="xl221"/>
    <w:basedOn w:val="a"/>
    <w:rsid w:val="001616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2">
    <w:name w:val="xl222"/>
    <w:basedOn w:val="a"/>
    <w:rsid w:val="001616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3">
    <w:name w:val="xl223"/>
    <w:basedOn w:val="a"/>
    <w:rsid w:val="00161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4">
    <w:name w:val="xl22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5">
    <w:name w:val="xl22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6">
    <w:name w:val="xl22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7">
    <w:name w:val="xl2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8">
    <w:name w:val="xl22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9">
    <w:name w:val="xl22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0">
    <w:name w:val="xl2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1">
    <w:name w:val="xl231"/>
    <w:basedOn w:val="a"/>
    <w:rsid w:val="001616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2">
    <w:name w:val="xl23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3">
    <w:name w:val="xl23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4">
    <w:name w:val="xl23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5">
    <w:name w:val="xl235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6">
    <w:name w:val="xl236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7">
    <w:name w:val="xl237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8">
    <w:name w:val="xl23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9">
    <w:name w:val="xl23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0">
    <w:name w:val="xl2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1">
    <w:name w:val="xl24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2">
    <w:name w:val="xl24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3">
    <w:name w:val="xl24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4">
    <w:name w:val="xl244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5">
    <w:name w:val="xl245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66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"/>
    <w:basedOn w:val="a"/>
    <w:autoRedefine/>
    <w:rsid w:val="0016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uiPriority w:val="99"/>
    <w:unhideWhenUsed/>
    <w:rsid w:val="00161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616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1661"/>
    <w:rPr>
      <w:rFonts w:ascii="Courier New" w:eastAsia="Times New Roman" w:hAnsi="Courier New"/>
      <w:lang w:eastAsia="ru-RU"/>
    </w:rPr>
  </w:style>
  <w:style w:type="paragraph" w:customStyle="1" w:styleId="732-2017">
    <w:name w:val="Основной ГОСТ 7.32-2017"/>
    <w:link w:val="732-20170"/>
    <w:qFormat/>
    <w:rsid w:val="00161661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732-20170">
    <w:name w:val="Основной ГОСТ 7.32-2017 Знак"/>
    <w:link w:val="732-2017"/>
    <w:rsid w:val="00161661"/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60A26"/>
  </w:style>
  <w:style w:type="character" w:customStyle="1" w:styleId="15">
    <w:name w:val="Основной текст1"/>
    <w:basedOn w:val="a0"/>
    <w:rsid w:val="003D675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.ilia@ya.ru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yperlink" Target="mailto:agro.ilia@ya.ru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98C3-AED7-4302-A10E-BCD09A1B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6522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2021-05-24T12:09:00Z</cp:lastPrinted>
  <dcterms:created xsi:type="dcterms:W3CDTF">2021-05-28T10:07:00Z</dcterms:created>
  <dcterms:modified xsi:type="dcterms:W3CDTF">2021-05-28T10:07:00Z</dcterms:modified>
</cp:coreProperties>
</file>