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0A" w:rsidRPr="006A140A" w:rsidRDefault="006A140A" w:rsidP="006A140A">
      <w:r w:rsidRPr="006A140A">
        <w:rPr>
          <w:b/>
          <w:bCs/>
        </w:rPr>
        <w:t>С КЕМ ПОГОВОРИТЬ</w:t>
      </w:r>
    </w:p>
    <w:p w:rsidR="006A140A" w:rsidRPr="006A140A" w:rsidRDefault="006A140A" w:rsidP="006A140A">
      <w:r w:rsidRPr="006A140A">
        <w:rPr>
          <w:b/>
          <w:bCs/>
        </w:rPr>
        <w:drawing>
          <wp:inline distT="0" distB="0" distL="0" distR="0">
            <wp:extent cx="762000" cy="762000"/>
            <wp:effectExtent l="0" t="0" r="0" b="0"/>
            <wp:docPr id="3" name="Рисунок 3" descr="hel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p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40A">
        <w:rPr>
          <w:b/>
          <w:bCs/>
        </w:rPr>
        <w:t>Сообщество «Анонимные наркоманы»</w:t>
      </w:r>
      <w:r w:rsidRPr="006A140A">
        <w:br/>
        <w:t>Телефон горячей линии</w:t>
      </w:r>
      <w:r w:rsidRPr="006A140A">
        <w:br/>
        <w:t>8 (029) 274–22–74 – в Минске, Гродно, Бобруйске, Бресте</w:t>
      </w:r>
      <w:r w:rsidRPr="006A140A">
        <w:br/>
      </w:r>
      <w:r w:rsidRPr="006A140A">
        <w:br/>
      </w:r>
      <w:r w:rsidRPr="006A140A">
        <w:rPr>
          <w:b/>
          <w:bCs/>
        </w:rPr>
        <w:t>Сообщество «Анонимные алкоголики»</w:t>
      </w:r>
      <w:r w:rsidRPr="006A140A">
        <w:t> </w:t>
      </w:r>
      <w:hyperlink r:id="rId5" w:history="1">
        <w:r w:rsidRPr="006A140A">
          <w:rPr>
            <w:rStyle w:val="a3"/>
          </w:rPr>
          <w:t>www.aabelarus.org</w:t>
        </w:r>
      </w:hyperlink>
      <w:r w:rsidRPr="006A140A">
        <w:br/>
        <w:t>Телефоны доверия 8 (029) 276–83–17, 8 (044) 780–73–29</w:t>
      </w:r>
      <w:r w:rsidRPr="006A140A">
        <w:br/>
        <w:t>Группы есть в каждой области</w:t>
      </w:r>
      <w:r w:rsidRPr="006A140A">
        <w:br/>
      </w:r>
      <w:r w:rsidRPr="006A140A">
        <w:rPr>
          <w:b/>
          <w:bCs/>
        </w:rPr>
        <w:t>Республиканское общественное объединение «Матери против наркотиков»</w:t>
      </w:r>
      <w:r w:rsidRPr="006A140A">
        <w:br/>
      </w:r>
      <w:hyperlink r:id="rId6" w:history="1">
        <w:r w:rsidRPr="006A140A">
          <w:rPr>
            <w:rStyle w:val="a3"/>
          </w:rPr>
          <w:t>www.narkotiki.by</w:t>
        </w:r>
      </w:hyperlink>
      <w:r w:rsidRPr="006A140A">
        <w:br/>
        <w:t>8 (017) 334–42–26, 8 (017) 290–72–78, 8 (044) 777–03–64</w:t>
      </w:r>
      <w:r w:rsidRPr="006A140A">
        <w:br/>
        <w:t>Более чем в 20 городах страны</w:t>
      </w:r>
      <w:r w:rsidRPr="006A140A">
        <w:br/>
      </w:r>
      <w:bookmarkStart w:id="0" w:name="_GoBack"/>
      <w:bookmarkEnd w:id="0"/>
      <w:r w:rsidRPr="006A140A">
        <w:t>КУДА ПОЗВОНИТЬ</w:t>
      </w:r>
    </w:p>
    <w:p w:rsidR="006A140A" w:rsidRPr="006A140A" w:rsidRDefault="006A140A" w:rsidP="006A140A">
      <w:r w:rsidRPr="006A140A">
        <w:rPr>
          <w:b/>
          <w:bCs/>
        </w:rPr>
        <w:drawing>
          <wp:inline distT="0" distB="0" distL="0" distR="0">
            <wp:extent cx="762000" cy="762000"/>
            <wp:effectExtent l="0" t="0" r="0" b="0"/>
            <wp:docPr id="2" name="Рисунок 2" descr="hel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p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40A">
        <w:rPr>
          <w:b/>
          <w:bCs/>
        </w:rPr>
        <w:t>Республиканская горячая линия по вопросам ВИЧ и наркомании</w:t>
      </w:r>
      <w:r w:rsidRPr="006A140A">
        <w:t> – 8 (801) 100–18–18</w:t>
      </w:r>
      <w:r w:rsidRPr="006A140A">
        <w:br/>
      </w:r>
      <w:r w:rsidRPr="006A140A">
        <w:rPr>
          <w:b/>
          <w:bCs/>
        </w:rPr>
        <w:t>Брестская область</w:t>
      </w:r>
      <w:r w:rsidRPr="006A140A">
        <w:t> –</w:t>
      </w:r>
      <w:r w:rsidRPr="006A140A">
        <w:rPr>
          <w:b/>
          <w:bCs/>
        </w:rPr>
        <w:t> </w:t>
      </w:r>
      <w:r w:rsidRPr="006A140A">
        <w:t>8 (0162) 28–20–51</w:t>
      </w:r>
      <w:r w:rsidRPr="006A140A">
        <w:br/>
      </w:r>
      <w:r w:rsidRPr="006A140A">
        <w:rPr>
          <w:b/>
          <w:bCs/>
        </w:rPr>
        <w:t>Витебская область</w:t>
      </w:r>
      <w:r w:rsidRPr="006A140A">
        <w:t> – 8 (0212) 48–61–58</w:t>
      </w:r>
      <w:r w:rsidRPr="006A140A">
        <w:br/>
      </w:r>
      <w:r w:rsidRPr="006A140A">
        <w:rPr>
          <w:b/>
          <w:bCs/>
        </w:rPr>
        <w:t>Гомельская область</w:t>
      </w:r>
      <w:r w:rsidRPr="006A140A">
        <w:t> – 8 (0232) 71–96–32</w:t>
      </w:r>
      <w:r w:rsidRPr="006A140A">
        <w:br/>
      </w:r>
      <w:r w:rsidRPr="006A140A">
        <w:rPr>
          <w:b/>
          <w:bCs/>
        </w:rPr>
        <w:t>Гродненская область</w:t>
      </w:r>
      <w:r w:rsidRPr="006A140A">
        <w:t> – 8 (0152) 75–74–62</w:t>
      </w:r>
      <w:r w:rsidRPr="006A140A">
        <w:br/>
      </w:r>
      <w:r w:rsidRPr="006A140A">
        <w:rPr>
          <w:b/>
          <w:bCs/>
        </w:rPr>
        <w:t>Минская область</w:t>
      </w:r>
      <w:r w:rsidRPr="006A140A">
        <w:t> – 8 (017) 233–55–88</w:t>
      </w:r>
      <w:r w:rsidRPr="006A140A">
        <w:br/>
      </w:r>
      <w:r w:rsidRPr="006A140A">
        <w:rPr>
          <w:b/>
          <w:bCs/>
        </w:rPr>
        <w:t>Могилевская область</w:t>
      </w:r>
      <w:r w:rsidRPr="006A140A">
        <w:t> – 8 (0222) 28–65–01</w:t>
      </w:r>
      <w:r w:rsidRPr="006A140A">
        <w:br/>
      </w:r>
      <w:r w:rsidRPr="006A140A">
        <w:rPr>
          <w:b/>
          <w:bCs/>
        </w:rPr>
        <w:t>Минск</w:t>
      </w:r>
      <w:r w:rsidRPr="006A140A">
        <w:t> – 8 (017) 345–71–57, 8 (017) 245–14–01</w:t>
      </w:r>
      <w:r w:rsidRPr="006A140A">
        <w:br/>
        <w:t>ГДЕ ЛЕЧИТЬСЯ</w:t>
      </w:r>
    </w:p>
    <w:p w:rsidR="006A140A" w:rsidRPr="006A140A" w:rsidRDefault="006A140A" w:rsidP="006A140A">
      <w:r w:rsidRPr="006A140A">
        <w:rPr>
          <w:b/>
          <w:bCs/>
        </w:rPr>
        <w:drawing>
          <wp:inline distT="0" distB="0" distL="0" distR="0">
            <wp:extent cx="762000" cy="762000"/>
            <wp:effectExtent l="0" t="0" r="0" b="0"/>
            <wp:docPr id="1" name="Рисунок 1" descr="hel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p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40A">
        <w:rPr>
          <w:b/>
          <w:bCs/>
        </w:rPr>
        <w:t>МИНСК</w:t>
      </w:r>
      <w:r w:rsidRPr="006A140A">
        <w:br/>
      </w:r>
      <w:r w:rsidRPr="006A140A">
        <w:rPr>
          <w:b/>
          <w:bCs/>
        </w:rPr>
        <w:t>Республиканский научно-практический центр психического здоровья</w:t>
      </w:r>
      <w:r w:rsidRPr="006A140A">
        <w:br/>
        <w:t>справочная 8 (017) 289–80–46, приемное отделение 8 (017) 289–87–32</w:t>
      </w:r>
      <w:r w:rsidRPr="006A140A">
        <w:br/>
      </w:r>
      <w:r w:rsidRPr="006A140A">
        <w:rPr>
          <w:b/>
          <w:bCs/>
        </w:rPr>
        <w:t>Городской клинический наркологический диспансер</w:t>
      </w:r>
      <w:r w:rsidRPr="006A140A">
        <w:t> – 8 (017) 226–81–51, 203–56–98</w:t>
      </w:r>
      <w:r w:rsidRPr="006A140A">
        <w:br/>
      </w:r>
      <w:r w:rsidRPr="006A140A">
        <w:rPr>
          <w:b/>
          <w:bCs/>
        </w:rPr>
        <w:t>Минский городской психоневрологический диспансер</w:t>
      </w:r>
      <w:r w:rsidRPr="006A140A">
        <w:t> – 8 (017) 295–45–98, 295–34–92</w:t>
      </w:r>
      <w:r w:rsidRPr="006A140A">
        <w:br/>
      </w:r>
      <w:r w:rsidRPr="006A140A">
        <w:rPr>
          <w:b/>
          <w:bCs/>
        </w:rPr>
        <w:t>Минский областной клинический центр «Психиатрия – наркология»</w:t>
      </w:r>
      <w:r w:rsidRPr="006A140A">
        <w:br/>
        <w:t>приемная 8 (017) 331–75–66</w:t>
      </w:r>
      <w:r w:rsidRPr="006A140A">
        <w:br/>
        <w:t>регистратура (наркология) 8 (017) 331–90–74</w:t>
      </w:r>
      <w:r w:rsidRPr="006A140A">
        <w:br/>
        <w:t>горячая линия 8 (017) 331–90–64</w:t>
      </w:r>
      <w:r w:rsidRPr="006A140A">
        <w:br/>
        <w:t>телефон доверия 8 (017) 202–04–01</w:t>
      </w:r>
      <w:r w:rsidRPr="006A140A">
        <w:br/>
        <w:t>отделение оказания анонимной наркологической помощи 8 (017) 288–05–41</w:t>
      </w:r>
      <w:r w:rsidRPr="006A140A">
        <w:br/>
      </w:r>
      <w:r w:rsidRPr="006A140A">
        <w:rPr>
          <w:b/>
          <w:bCs/>
        </w:rPr>
        <w:t>Минский областной психоневрологический диспансер</w:t>
      </w:r>
      <w:r w:rsidRPr="006A140A">
        <w:t> – 8 (017) 251–50–92, 213–05–41</w:t>
      </w:r>
      <w:r w:rsidRPr="006A140A">
        <w:br/>
      </w:r>
    </w:p>
    <w:p w:rsidR="00803856" w:rsidRDefault="00F77375" w:rsidP="006A140A"/>
    <w:sectPr w:rsidR="0080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0A"/>
    <w:rsid w:val="005457B0"/>
    <w:rsid w:val="006A140A"/>
    <w:rsid w:val="00B00C03"/>
    <w:rsid w:val="00C27414"/>
    <w:rsid w:val="00F7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2CA1FC-8BF3-431F-AFD5-CF5A7632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4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rkotiki.by/" TargetMode="External"/><Relationship Id="rId5" Type="http://schemas.openxmlformats.org/officeDocument/2006/relationships/hyperlink" Target="http://www.aabelarus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МОК ПРиООС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2023-04-04T07:32:00Z</dcterms:created>
  <dcterms:modified xsi:type="dcterms:W3CDTF">2023-04-04T07:36:00Z</dcterms:modified>
</cp:coreProperties>
</file>