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12" w:rsidRDefault="00311E1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_Заг_Прил_1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получение комплексного природоохранного разрешения</w:t>
      </w:r>
    </w:p>
    <w:p w:rsidR="007D7D68" w:rsidRDefault="00B75EFF" w:rsidP="007D7D6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заявлением </w:t>
      </w:r>
      <w:r w:rsidR="00063336" w:rsidRPr="007D7D68">
        <w:rPr>
          <w:rFonts w:ascii="Times New Roman" w:hAnsi="Times New Roman" w:cs="Times New Roman"/>
          <w:color w:val="000000"/>
          <w:sz w:val="24"/>
          <w:szCs w:val="24"/>
          <w:u w:val="single"/>
        </w:rPr>
        <w:t>Филиал «СТК-Даниловичи» Открытого акционерного общества «Минский</w:t>
      </w:r>
    </w:p>
    <w:p w:rsidR="007D7D68" w:rsidRPr="00B75EFF" w:rsidRDefault="007D7D68" w:rsidP="007D7D68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B75EF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юридического лица</w:t>
      </w:r>
    </w:p>
    <w:p w:rsidR="00B75EFF" w:rsidRPr="00FD314D" w:rsidRDefault="00063336" w:rsidP="00A4083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9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14D" w:rsidRPr="00FD314D">
        <w:rPr>
          <w:rFonts w:ascii="Times New Roman" w:hAnsi="Times New Roman" w:cs="Times New Roman"/>
          <w:color w:val="000000"/>
          <w:sz w:val="24"/>
          <w:szCs w:val="24"/>
          <w:u w:val="single"/>
        </w:rPr>
        <w:t>мясокомбинат», Республика Беларусь, Минская обл., Дзержинский р-н, аг. Даниловичи</w:t>
      </w:r>
      <w:r w:rsidR="00FD314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уставом, фамилия, собственное имя, отчество (если таковое имеется)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место нахождения эксплуатируемых природопользователем объектов)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 xml:space="preserve">просит </w:t>
      </w:r>
      <w:r w:rsidRPr="009578A2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9578A2" w:rsidRPr="009578A2">
        <w:rPr>
          <w:u w:val="single"/>
        </w:rPr>
        <w:t xml:space="preserve"> </w:t>
      </w:r>
      <w:r w:rsidR="009578A2" w:rsidRPr="009578A2">
        <w:rPr>
          <w:rFonts w:ascii="Times New Roman" w:hAnsi="Times New Roman" w:cs="Times New Roman"/>
          <w:color w:val="000000"/>
          <w:sz w:val="24"/>
          <w:szCs w:val="24"/>
          <w:u w:val="single"/>
        </w:rPr>
        <w:t>выдать комплексное природоохранное разрешение</w:t>
      </w:r>
      <w:r w:rsidRPr="00B75EFF">
        <w:rPr>
          <w:rFonts w:ascii="Times New Roman" w:hAnsi="Times New Roman" w:cs="Times New Roman"/>
          <w:color w:val="000000"/>
          <w:sz w:val="24"/>
          <w:szCs w:val="24"/>
        </w:rPr>
        <w:t>__ на _</w:t>
      </w:r>
      <w:r w:rsidR="00A40835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Pr="00B75EFF">
        <w:rPr>
          <w:rFonts w:ascii="Times New Roman" w:hAnsi="Times New Roman" w:cs="Times New Roman"/>
          <w:color w:val="000000"/>
          <w:sz w:val="24"/>
          <w:szCs w:val="24"/>
        </w:rPr>
        <w:t>_ лет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(указывается причина обращения: выдать комплексное природоохранное разрешение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(с указанием срока его действия); внести в него изменения и (или) дополнения;</w:t>
      </w:r>
    </w:p>
    <w:p w:rsidR="00B75EFF" w:rsidRP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продлить срок действия комплексного природоохранного разрешения</w:t>
      </w:r>
    </w:p>
    <w:p w:rsidR="00B75EFF" w:rsidRDefault="00B75EFF" w:rsidP="00B75EFF">
      <w:pPr>
        <w:widowControl w:val="0"/>
        <w:autoSpaceDE w:val="0"/>
        <w:autoSpaceDN w:val="0"/>
        <w:adjustRightInd w:val="0"/>
        <w:spacing w:after="0" w:line="240" w:lineRule="auto"/>
        <w:ind w:left="-426" w:right="-28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EFF">
        <w:rPr>
          <w:rFonts w:ascii="Times New Roman" w:hAnsi="Times New Roman" w:cs="Times New Roman"/>
          <w:color w:val="000000"/>
          <w:sz w:val="24"/>
          <w:szCs w:val="24"/>
        </w:rPr>
        <w:t>(с указанием срока его действия)</w:t>
      </w:r>
    </w:p>
    <w:p w:rsidR="00311E12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сведения</w:t>
      </w:r>
    </w:p>
    <w:p w:rsidR="00311E12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811"/>
        <w:gridCol w:w="3543"/>
      </w:tblGrid>
      <w:tr w:rsidR="00311E1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672E51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E51" w:rsidRPr="00CF4BA2" w:rsidRDefault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E51" w:rsidRPr="00CF4BA2" w:rsidRDefault="00672E51" w:rsidP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государственной регистрации юридического лица, место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Default="00086F65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Беларусь, Минская обл., Дзержинский р-н, </w:t>
            </w:r>
          </w:p>
          <w:p w:rsidR="00672E51" w:rsidRPr="00086F65" w:rsidRDefault="00086F65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 Даниловичи</w:t>
            </w:r>
          </w:p>
        </w:tc>
      </w:tr>
      <w:tr w:rsidR="00086F65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Default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Pr="00672E51" w:rsidRDefault="00086F65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руководителя,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Pr="00086F65" w:rsidRDefault="00FC62EC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CFC">
              <w:rPr>
                <w:rFonts w:ascii="Times New Roman" w:hAnsi="Times New Roman" w:cs="Times New Roman"/>
                <w:sz w:val="24"/>
                <w:szCs w:val="24"/>
              </w:rPr>
              <w:t>Лугово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4CFC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</w:tr>
      <w:tr w:rsidR="00FC62EC" w:rsidRPr="00CF4BA2" w:rsidTr="00FC62EC">
        <w:trPr>
          <w:trHeight w:val="62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2EC" w:rsidRDefault="00FC62EC" w:rsidP="00FC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2EC" w:rsidRPr="00FC62EC" w:rsidRDefault="00FC62EC" w:rsidP="00F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C">
              <w:rPr>
                <w:rFonts w:ascii="Times New Roman" w:hAnsi="Times New Roman" w:cs="Times New Roman"/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2EC" w:rsidRPr="00086F65" w:rsidRDefault="00391B94" w:rsidP="00FC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8-01716-47-5-97</w:t>
            </w:r>
          </w:p>
        </w:tc>
      </w:tr>
      <w:tr w:rsidR="00FC62EC" w:rsidRPr="00CF4BA2" w:rsidTr="00CC77D1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2EC" w:rsidRDefault="00FC62EC" w:rsidP="00FC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2EC" w:rsidRPr="00FC62EC" w:rsidRDefault="00FC62EC" w:rsidP="00F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EC">
              <w:rPr>
                <w:rFonts w:ascii="Times New Roman" w:hAnsi="Times New Roman" w:cs="Times New Roman"/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2EC" w:rsidRPr="00086F65" w:rsidRDefault="00391B94" w:rsidP="00FC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8-01716-47-5-97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AF3" w:rsidRPr="00CF4BA2">
              <w:rPr>
                <w:rFonts w:ascii="Times New Roman" w:hAnsi="Times New Roman" w:cs="Times New Roman"/>
                <w:sz w:val="24"/>
                <w:szCs w:val="24"/>
              </w:rPr>
              <w:t>stkdanilovichibux17@mail.ru</w:t>
            </w:r>
          </w:p>
        </w:tc>
      </w:tr>
      <w:tr w:rsidR="00086F65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Default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Pr="00672E51" w:rsidRDefault="00742AF3" w:rsidP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основной по ОКЭД*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AF3" w:rsidRPr="00CF4BA2" w:rsidRDefault="00742AF3" w:rsidP="00742AF3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01460 - Разведение свиней</w:t>
            </w:r>
          </w:p>
          <w:p w:rsidR="00086F65" w:rsidRPr="00086F65" w:rsidRDefault="00742AF3" w:rsidP="007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 xml:space="preserve">10910 -  Производство готовых кормов и </w:t>
            </w:r>
            <w:r w:rsidRPr="00CF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кормовых добавок для сельскохозяйственных животных</w:t>
            </w:r>
          </w:p>
        </w:tc>
      </w:tr>
      <w:tr w:rsidR="00086F65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Default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Pr="00672E51" w:rsidRDefault="00742AF3" w:rsidP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F65" w:rsidRPr="00086F65" w:rsidRDefault="00BA6C6E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601085214</w:t>
            </w:r>
          </w:p>
        </w:tc>
      </w:tr>
      <w:tr w:rsidR="00BA6C6E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BA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Pr="00742AF3" w:rsidRDefault="00BA6C6E" w:rsidP="00BA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номер регистрации в Едином государственном регистре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BA6C6E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  <w:r w:rsidRPr="0066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601085214</w:t>
            </w:r>
          </w:p>
        </w:tc>
      </w:tr>
      <w:tr w:rsidR="00BA6C6E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BA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Pr="00742AF3" w:rsidRDefault="00BA6C6E" w:rsidP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6B47E6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A6C6E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BA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Pr="00742AF3" w:rsidRDefault="006B47E6" w:rsidP="0067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6E" w:rsidRDefault="006B47E6" w:rsidP="0008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человека</w:t>
            </w:r>
          </w:p>
        </w:tc>
      </w:tr>
      <w:tr w:rsidR="00311E1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6B47E6" w:rsidP="00B3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абонентов и (или) потребителей, подключенных</w:t>
            </w:r>
            <w:r w:rsidR="00B3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централизованной системе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7E6" w:rsidRPr="006B47E6" w:rsidRDefault="006B47E6" w:rsidP="006B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 ____</w:t>
            </w:r>
            <w:r w:rsidR="00B3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B47E6" w:rsidRPr="006B47E6" w:rsidRDefault="006B47E6" w:rsidP="006B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 ____</w:t>
            </w:r>
            <w:r w:rsidR="00B3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311E12" w:rsidRPr="00CF4BA2" w:rsidRDefault="006B47E6" w:rsidP="006B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(канализации)</w:t>
            </w:r>
          </w:p>
        </w:tc>
      </w:tr>
      <w:tr w:rsidR="00311E1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B3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B3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AE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1E12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AE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AE5952" w:rsidP="00AE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специалиста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окружающей среды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Pr="00CF4BA2" w:rsidRDefault="00AE5952" w:rsidP="0076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Луговой Денис Николаевич</w:t>
            </w:r>
          </w:p>
        </w:tc>
      </w:tr>
      <w:tr w:rsidR="00BE3ECE" w:rsidRPr="00CF4BA2" w:rsidTr="00B7095A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ECE" w:rsidRPr="00CF4BA2" w:rsidRDefault="00AE5952" w:rsidP="00BE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ECE" w:rsidRPr="00CF4BA2" w:rsidRDefault="00AE5952" w:rsidP="00BE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ECE" w:rsidRPr="00CF4BA2" w:rsidRDefault="00E81430" w:rsidP="00BE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8-01716-47-5-97</w:t>
            </w:r>
          </w:p>
        </w:tc>
      </w:tr>
    </w:tbl>
    <w:p w:rsidR="00E81430" w:rsidRDefault="00E81430" w:rsidP="004A2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430" w:rsidRDefault="00E81430" w:rsidP="004A2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Pr="003B536B" w:rsidRDefault="00311E12" w:rsidP="004A2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Данные о месте нахождения территории, на которой осуществляется деятельность природопользователя, имеющей определенные географические границы, которые могут проходить как по земной, так и по водной поверхности, и включающей наземные и подземные природные объекты, или природно-антропогенные, или антропогенные объекты (далее – производственная (промышленная) площадка)</w:t>
      </w:r>
    </w:p>
    <w:p w:rsidR="00DB7B4D" w:rsidRDefault="00DB7B4D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основных и вспомогательных видах деятельности</w:t>
      </w: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5315" w:type="pct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842"/>
        <w:gridCol w:w="2411"/>
        <w:gridCol w:w="1418"/>
        <w:gridCol w:w="1272"/>
        <w:gridCol w:w="2208"/>
      </w:tblGrid>
      <w:tr w:rsidR="00311E12" w:rsidRPr="003B536B" w:rsidTr="004A2660">
        <w:trPr>
          <w:trHeight w:val="24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 по ОКЭД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территория, га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311E12" w:rsidRPr="003B536B" w:rsidTr="004A2660">
        <w:trPr>
          <w:trHeight w:val="24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2962" w:rsidRPr="00297793" w:rsidTr="004A2660">
        <w:trPr>
          <w:trHeight w:val="626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62" w:rsidRDefault="00662962" w:rsidP="000D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62962" w:rsidRPr="00683B09" w:rsidRDefault="00F14817" w:rsidP="0066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A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илиал «СТК-Даниловичи» ОАО «Минский мясокомбинат»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2962" w:rsidRDefault="00662962" w:rsidP="00BC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Default="00662962" w:rsidP="000D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Pr="007C45F4" w:rsidRDefault="00662962" w:rsidP="004A2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4">
              <w:rPr>
                <w:rFonts w:ascii="Times New Roman" w:hAnsi="Times New Roman" w:cs="Times New Roman"/>
                <w:sz w:val="24"/>
                <w:szCs w:val="24"/>
              </w:rPr>
              <w:t>14,5398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Pr="00662962" w:rsidRDefault="004A2660" w:rsidP="007C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голов</w:t>
            </w:r>
          </w:p>
          <w:p w:rsidR="00662962" w:rsidRPr="00732F67" w:rsidRDefault="00662962" w:rsidP="007C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/24000</w:t>
            </w:r>
          </w:p>
        </w:tc>
      </w:tr>
      <w:tr w:rsidR="00662962" w:rsidRPr="00297793" w:rsidTr="004A2660">
        <w:trPr>
          <w:trHeight w:val="992"/>
        </w:trPr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Default="00662962" w:rsidP="000D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62962" w:rsidRPr="00683B09" w:rsidRDefault="00662962" w:rsidP="00C9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2962" w:rsidRDefault="00662962" w:rsidP="00BC4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кормов и кормовых добавок для </w:t>
            </w: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4A2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хозяйственных животных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Default="00662962" w:rsidP="000D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Pr="00732F67" w:rsidRDefault="00662962" w:rsidP="007C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2F67">
              <w:rPr>
                <w:rFonts w:ascii="Times New Roman" w:hAnsi="Times New Roman" w:cs="Times New Roman"/>
                <w:sz w:val="24"/>
                <w:szCs w:val="24"/>
              </w:rPr>
              <w:t xml:space="preserve">2,67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Pr="00732F67" w:rsidRDefault="00662962" w:rsidP="007C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24000/12000</w:t>
            </w:r>
          </w:p>
        </w:tc>
      </w:tr>
    </w:tbl>
    <w:p w:rsidR="00311E12" w:rsidRPr="003B536B" w:rsidRDefault="00311E12" w:rsidP="00CF4B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состоянии производственной (промышленной) площадки согласно </w:t>
      </w:r>
      <w:r w:rsidR="008D5CE2" w:rsidRPr="00E876A0">
        <w:rPr>
          <w:rFonts w:ascii="Times New Roman" w:hAnsi="Times New Roman" w:cs="Times New Roman"/>
          <w:color w:val="000000"/>
          <w:sz w:val="24"/>
          <w:szCs w:val="24"/>
        </w:rPr>
        <w:t>карте-схеме,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876A0" w:rsidRPr="00E876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E876A0" w:rsidRPr="00E876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76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Производственная программа</w:t>
      </w:r>
    </w:p>
    <w:p w:rsidR="00311E12" w:rsidRPr="003B536B" w:rsidRDefault="00BC452F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11E12" w:rsidRPr="003B536B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366" w:type="pct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10"/>
        <w:gridCol w:w="667"/>
        <w:gridCol w:w="667"/>
        <w:gridCol w:w="667"/>
        <w:gridCol w:w="770"/>
        <w:gridCol w:w="708"/>
        <w:gridCol w:w="710"/>
        <w:gridCol w:w="706"/>
        <w:gridCol w:w="848"/>
        <w:gridCol w:w="850"/>
        <w:gridCol w:w="848"/>
      </w:tblGrid>
      <w:tr w:rsidR="00311E12" w:rsidRPr="003B536B" w:rsidTr="00BC452F">
        <w:trPr>
          <w:trHeight w:val="240"/>
          <w:tblHeader/>
        </w:trPr>
        <w:tc>
          <w:tcPr>
            <w:tcW w:w="3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BC452F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7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BC452F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CC5BCB" w:rsidRPr="003B536B" w:rsidTr="00E876A0">
        <w:trPr>
          <w:trHeight w:val="240"/>
          <w:tblHeader/>
        </w:trPr>
        <w:tc>
          <w:tcPr>
            <w:tcW w:w="3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C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CC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A04" w:rsidRPr="00BC452F" w:rsidRDefault="00BC452F" w:rsidP="00FB2A04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CC5BCB" w:rsidRPr="00BC452F" w:rsidRDefault="00CC5BCB" w:rsidP="00FB2A04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2A04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BC452F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2A04"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BCB" w:rsidRPr="003B536B" w:rsidRDefault="00CC5BCB" w:rsidP="00BC452F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F156D" w:rsidRPr="003B536B" w:rsidTr="00E876A0">
        <w:trPr>
          <w:trHeight w:val="240"/>
          <w:tblHeader/>
        </w:trPr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5387" w:rsidRPr="003B536B" w:rsidTr="00CF4BA2">
        <w:trPr>
          <w:trHeight w:val="83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3B536B" w:rsidRDefault="00D55387" w:rsidP="00D5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B7095A" w:rsidRDefault="00B7095A" w:rsidP="00B7095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1D">
              <w:rPr>
                <w:rFonts w:ascii="Times New Roman" w:hAnsi="Times New Roman" w:cs="Times New Roman"/>
                <w:sz w:val="24"/>
                <w:szCs w:val="24"/>
              </w:rPr>
              <w:t>01460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6F1D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387" w:rsidRPr="00D55387" w:rsidRDefault="00D55387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2AE1" w:rsidRPr="003B536B" w:rsidTr="00D55387">
        <w:trPr>
          <w:trHeight w:val="126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3B536B" w:rsidRDefault="00412AE1" w:rsidP="00D5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8B6F1D" w:rsidRDefault="00412AE1" w:rsidP="00B7095A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10910 -  </w:t>
            </w:r>
            <w:r w:rsidRPr="008B6F1D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и кормовых добавок для сельскохозяйственных животных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AE1" w:rsidRPr="00D55387" w:rsidRDefault="00412AE1" w:rsidP="00D5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8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5387" w:rsidRDefault="00D55387" w:rsidP="004A2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311E12" w:rsidRPr="003B536B" w:rsidRDefault="00311E12" w:rsidP="00DB7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536B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5370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2293"/>
        <w:gridCol w:w="2388"/>
        <w:gridCol w:w="2193"/>
      </w:tblGrid>
      <w:tr w:rsidR="00311E12" w:rsidRPr="003B536B" w:rsidTr="00EF156D">
        <w:trPr>
          <w:trHeight w:val="240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технологического процесса (цикла, производственной операции)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источник информации, содер</w:t>
            </w:r>
            <w:r w:rsidR="004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жащий детальную характеристику наилучшего доступ</w:t>
            </w:r>
            <w:r w:rsidR="004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технического метода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обоснование различий в решении</w:t>
            </w:r>
          </w:p>
        </w:tc>
      </w:tr>
      <w:tr w:rsidR="00311E12" w:rsidRPr="003B536B" w:rsidTr="004A2660">
        <w:trPr>
          <w:trHeight w:val="314"/>
        </w:trPr>
        <w:tc>
          <w:tcPr>
            <w:tcW w:w="15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E12" w:rsidRPr="003B536B" w:rsidTr="008B29C4">
        <w:trPr>
          <w:trHeight w:val="477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E12" w:rsidRPr="003B536B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55387" w:rsidRDefault="00D55387" w:rsidP="00DB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671F" w:rsidRDefault="00311E12" w:rsidP="000F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Использование и охрана водных ресурсов</w:t>
      </w:r>
    </w:p>
    <w:p w:rsidR="000F4EC8" w:rsidRDefault="000F4EC8" w:rsidP="000F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Pr="00193493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водопользования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0F4EC8" w:rsidRPr="00193493" w:rsidRDefault="000F4EC8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90" w:type="pct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398"/>
        <w:gridCol w:w="2408"/>
        <w:gridCol w:w="2267"/>
        <w:gridCol w:w="2124"/>
      </w:tblGrid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водопользования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водоснабжения (приемник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наименование речного бассейна, в котором осуществляется специальное водопользование</w:t>
            </w:r>
          </w:p>
          <w:p w:rsidR="000F4EC8" w:rsidRPr="00193493" w:rsidRDefault="000F4EC8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осуществляется специальное водопользование</w:t>
            </w:r>
          </w:p>
        </w:tc>
      </w:tr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2931" w:rsidRPr="00193493" w:rsidTr="000F4EC8">
        <w:trPr>
          <w:trHeight w:val="2203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озяйственно-питьевые нужды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E109D5" w:rsidRDefault="00F72931" w:rsidP="00F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09D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Дзержинский р-н, Добриневский с/с, аг. Даниловичи</w:t>
            </w:r>
          </w:p>
        </w:tc>
      </w:tr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Нужды сельского хозяйства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Дзержинский р-н, Добриневский с/с, аг. Даниловичи</w:t>
            </w:r>
          </w:p>
        </w:tc>
      </w:tr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роизводственные нужды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Дзержинский р-н, Добриневский с/с,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Даниловичи</w:t>
            </w:r>
          </w:p>
        </w:tc>
      </w:tr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893">
              <w:rPr>
                <w:rFonts w:ascii="Times New Roman" w:hAnsi="Times New Roman" w:cs="Times New Roman"/>
                <w:sz w:val="24"/>
                <w:szCs w:val="24"/>
              </w:rPr>
              <w:t>ротивопожарные</w:t>
            </w:r>
            <w:r w:rsidRPr="00513893">
              <w:t xml:space="preserve"> </w:t>
            </w:r>
            <w:r w:rsidRPr="00513893">
              <w:rPr>
                <w:rFonts w:ascii="Times New Roman" w:hAnsi="Times New Roman" w:cs="Times New Roman"/>
              </w:rPr>
              <w:t>нужды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8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Дзержинский р-н, Добриневский с/с,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Даниловичи</w:t>
            </w:r>
          </w:p>
        </w:tc>
      </w:tr>
      <w:tr w:rsidR="00F72931" w:rsidRPr="00193493" w:rsidTr="00F72931">
        <w:trPr>
          <w:trHeight w:val="24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хозбытовых  и производственных сточных вод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CF1EB9" w:rsidRDefault="00F72931" w:rsidP="00F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1EB9">
              <w:rPr>
                <w:rFonts w:ascii="Times New Roman" w:eastAsia="Times New Roman" w:hAnsi="Times New Roman" w:cs="Times New Roman"/>
                <w:sz w:val="24"/>
                <w:szCs w:val="24"/>
              </w:rPr>
              <w:t>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786E3A" w:rsidP="00F72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931">
              <w:rPr>
                <w:rFonts w:ascii="Times New Roman" w:hAnsi="Times New Roman" w:cs="Times New Roman"/>
                <w:sz w:val="24"/>
                <w:szCs w:val="24"/>
              </w:rPr>
              <w:t>оля фильтрации,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2931" w:rsidRDefault="00F72931" w:rsidP="00F72931">
            <w:pPr>
              <w:jc w:val="center"/>
            </w:pPr>
          </w:p>
        </w:tc>
      </w:tr>
      <w:tr w:rsidR="00F72931" w:rsidRPr="00193493" w:rsidTr="00F72931">
        <w:trPr>
          <w:trHeight w:val="68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5138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дождевых и талых сточных вод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CF1EB9" w:rsidRDefault="00F72931" w:rsidP="00F7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 сточных вод в окружающую среду с применением гидротехнических сооружений и устройств, в </w:t>
            </w:r>
            <w:r w:rsidRPr="00CF1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через систему дождевой канализации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786E3A" w:rsidP="001F68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1F688B">
              <w:rPr>
                <w:rFonts w:ascii="Times New Roman" w:hAnsi="Times New Roman" w:cs="Times New Roman"/>
                <w:sz w:val="24"/>
                <w:szCs w:val="24"/>
              </w:rPr>
              <w:t>ехнологический водный</w:t>
            </w:r>
            <w:r w:rsidR="00A7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8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72931">
              <w:rPr>
                <w:rFonts w:ascii="Times New Roman" w:hAnsi="Times New Roman" w:cs="Times New Roman"/>
                <w:sz w:val="24"/>
                <w:szCs w:val="24"/>
              </w:rPr>
              <w:t>, бассейн реки Неман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2931" w:rsidRDefault="00F72931" w:rsidP="00F72931">
            <w:pPr>
              <w:jc w:val="center"/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Дзержинский р-н, Добриневский с/с, аг. Даниловичи</w:t>
            </w: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F72931" w:rsidRPr="00193493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961"/>
        <w:gridCol w:w="4076"/>
      </w:tblGrid>
      <w:tr w:rsidR="00F72931" w:rsidTr="00F72931">
        <w:tc>
          <w:tcPr>
            <w:tcW w:w="852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</w:tcPr>
          <w:p w:rsidR="00F72931" w:rsidRPr="0037160A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нь производствен</w:t>
            </w: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процессов, в ходе которых используются водные ресурсы и (или) образуются сточные воды </w:t>
            </w:r>
          </w:p>
        </w:tc>
        <w:tc>
          <w:tcPr>
            <w:tcW w:w="4076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производствен</w:t>
            </w: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процессов</w:t>
            </w:r>
          </w:p>
        </w:tc>
      </w:tr>
      <w:tr w:rsidR="00F72931" w:rsidTr="00F72931">
        <w:tc>
          <w:tcPr>
            <w:tcW w:w="852" w:type="dxa"/>
          </w:tcPr>
          <w:p w:rsidR="00F72931" w:rsidRPr="0037160A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4076" w:type="dxa"/>
          </w:tcPr>
          <w:p w:rsidR="00F72931" w:rsidRPr="0041669F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используется для п</w:t>
            </w:r>
            <w:r w:rsidRPr="0041669F">
              <w:rPr>
                <w:rFonts w:ascii="Times New Roman" w:hAnsi="Times New Roman" w:cs="Times New Roman"/>
                <w:sz w:val="24"/>
                <w:szCs w:val="24"/>
              </w:rPr>
              <w:t>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1669F">
              <w:rPr>
                <w:rFonts w:ascii="Times New Roman" w:hAnsi="Times New Roman" w:cs="Times New Roman"/>
                <w:sz w:val="24"/>
                <w:szCs w:val="24"/>
              </w:rPr>
              <w:t>свин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72931" w:rsidTr="00F72931">
        <w:tc>
          <w:tcPr>
            <w:tcW w:w="852" w:type="dxa"/>
          </w:tcPr>
          <w:p w:rsidR="00F72931" w:rsidRPr="0037160A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кормов и кормовых добавок для </w:t>
            </w:r>
            <w:r w:rsidRPr="00CF4BA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076" w:type="dxa"/>
          </w:tcPr>
          <w:p w:rsidR="00F72931" w:rsidRPr="006C4ACA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4ACA">
              <w:rPr>
                <w:rFonts w:ascii="Times New Roman" w:hAnsi="Times New Roman" w:cs="Times New Roman"/>
                <w:sz w:val="24"/>
                <w:szCs w:val="24"/>
              </w:rPr>
              <w:t>Вода используется для производства пара.</w:t>
            </w:r>
            <w:r w:rsidRPr="006C4AC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 от парового котла поступает на 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6C4ACA">
              <w:rPr>
                <w:rFonts w:ascii="Times New Roman CYR" w:hAnsi="Times New Roman CYR" w:cs="Times New Roman CYR"/>
                <w:sz w:val="24"/>
                <w:szCs w:val="24"/>
              </w:rPr>
              <w:t>овой рас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пределительный коллектор, </w:t>
            </w:r>
            <w:r w:rsidRPr="006C4ACA">
              <w:rPr>
                <w:rFonts w:ascii="Times New Roman CYR" w:hAnsi="Times New Roman CYR" w:cs="Times New Roman CYR"/>
                <w:sz w:val="24"/>
                <w:szCs w:val="24"/>
              </w:rPr>
              <w:t>от которого подается на производство</w:t>
            </w: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схемы водоснабжения и канализации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Pr="00051C7F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961"/>
        <w:gridCol w:w="4076"/>
      </w:tblGrid>
      <w:tr w:rsidR="00F72931" w:rsidTr="00F72931">
        <w:tc>
          <w:tcPr>
            <w:tcW w:w="852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961" w:type="dxa"/>
          </w:tcPr>
          <w:p w:rsidR="00F72931" w:rsidRPr="0037160A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схемы</w:t>
            </w: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F72931" w:rsidTr="00F72931">
        <w:trPr>
          <w:trHeight w:val="71"/>
        </w:trPr>
        <w:tc>
          <w:tcPr>
            <w:tcW w:w="852" w:type="dxa"/>
          </w:tcPr>
          <w:p w:rsidR="00F72931" w:rsidRPr="0037160A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6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водоснабжения и канализации с указанием мест добычи, сброса сточных вод в окружающую 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«СТК-Даниловичи» ОАО «Минский мясокомбинат»</w:t>
            </w:r>
            <w:r w:rsidRPr="006C4AC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A5306">
              <w:rPr>
                <w:rFonts w:ascii="Times New Roman" w:eastAsia="Times New Roman" w:hAnsi="Times New Roman" w:cs="Times New Roman"/>
                <w:sz w:val="24"/>
                <w:szCs w:val="24"/>
              </w:rPr>
              <w:t>(Свинокомплекс)</w:t>
            </w:r>
          </w:p>
        </w:tc>
        <w:tc>
          <w:tcPr>
            <w:tcW w:w="4076" w:type="dxa"/>
          </w:tcPr>
          <w:p w:rsidR="00F72931" w:rsidRDefault="00F72931" w:rsidP="00F72931">
            <w:pPr>
              <w:pStyle w:val="point"/>
              <w:ind w:firstLine="34"/>
              <w:jc w:val="left"/>
              <w:rPr>
                <w:iCs/>
              </w:rPr>
            </w:pPr>
            <w:r w:rsidRPr="00533044">
              <w:rPr>
                <w:iCs/>
              </w:rPr>
              <w:t>Водоснабжение пресной водой осуществляется из одной скважины рабочая или резервная. Для обеспечения водой функционируют следующие системы водоснабжения хозяйственно-питьевого и противопожарного водопровода. Забранная вода используется на</w:t>
            </w:r>
            <w:r w:rsidRPr="00533044">
              <w:rPr>
                <w:color w:val="000000"/>
              </w:rPr>
              <w:t xml:space="preserve"> хозяйственно-питьевые нужды</w:t>
            </w:r>
            <w:r w:rsidRPr="00533044">
              <w:rPr>
                <w:iCs/>
              </w:rPr>
              <w:t xml:space="preserve">, </w:t>
            </w:r>
            <w:r w:rsidRPr="00533044">
              <w:rPr>
                <w:color w:val="000000"/>
              </w:rPr>
              <w:t>нужды сельского хозяйства, производственные нужды</w:t>
            </w:r>
            <w:r w:rsidRPr="00533044">
              <w:rPr>
                <w:iCs/>
              </w:rPr>
              <w:t xml:space="preserve"> и противопожарные нужды. </w:t>
            </w:r>
          </w:p>
          <w:p w:rsidR="00F72931" w:rsidRPr="00683030" w:rsidRDefault="00F72931" w:rsidP="00900A86">
            <w:pPr>
              <w:pStyle w:val="point"/>
              <w:ind w:firstLine="34"/>
              <w:jc w:val="left"/>
            </w:pPr>
            <w:r w:rsidRPr="00533044">
              <w:rPr>
                <w:iCs/>
              </w:rPr>
              <w:t xml:space="preserve">На свинокомплексе функционируют </w:t>
            </w:r>
            <w:r>
              <w:rPr>
                <w:iCs/>
              </w:rPr>
              <w:t>2</w:t>
            </w:r>
            <w:r w:rsidRPr="00533044">
              <w:rPr>
                <w:iCs/>
              </w:rPr>
              <w:t xml:space="preserve"> системы ка</w:t>
            </w:r>
            <w:r>
              <w:rPr>
                <w:iCs/>
              </w:rPr>
              <w:t xml:space="preserve">нализации: хозбытовая, ливневая. </w:t>
            </w:r>
            <w:r w:rsidRPr="00533044">
              <w:t xml:space="preserve">Хозяйственно-бытовые и производственные сточные воды попадают в </w:t>
            </w:r>
            <w:r>
              <w:t>бытовую</w:t>
            </w:r>
            <w:r w:rsidRPr="00533044">
              <w:t xml:space="preserve"> канализацию</w:t>
            </w:r>
            <w:r>
              <w:t>, далее направляются</w:t>
            </w:r>
            <w:r w:rsidRPr="00533044">
              <w:t xml:space="preserve"> на подземные </w:t>
            </w:r>
            <w:r w:rsidRPr="00533044">
              <w:lastRenderedPageBreak/>
              <w:t xml:space="preserve">поля фильтрации. Ливневые сточные воды попадают в ливневую канализацию </w:t>
            </w:r>
            <w:r>
              <w:t xml:space="preserve">далее </w:t>
            </w:r>
            <w:r w:rsidRPr="00533044">
              <w:t>направляются в</w:t>
            </w:r>
            <w:r>
              <w:t xml:space="preserve"> </w:t>
            </w:r>
            <w:r w:rsidR="001F688B">
              <w:t>технологический водный объект</w:t>
            </w:r>
            <w:r w:rsidRPr="00533044">
              <w:t xml:space="preserve"> </w:t>
            </w:r>
            <w:r>
              <w:t>(</w:t>
            </w:r>
            <w:r w:rsidRPr="00533044">
              <w:t>пруд-</w:t>
            </w:r>
            <w:r w:rsidR="00900A86">
              <w:t>отстойник</w:t>
            </w:r>
            <w:r>
              <w:t>)</w:t>
            </w:r>
            <w:r w:rsidRPr="00533044">
              <w:t>.</w:t>
            </w:r>
          </w:p>
        </w:tc>
      </w:tr>
      <w:tr w:rsidR="00F72931" w:rsidTr="00F72931">
        <w:trPr>
          <w:trHeight w:val="841"/>
        </w:trPr>
        <w:tc>
          <w:tcPr>
            <w:tcW w:w="852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водоснабжения и канализации с указанием мест добычи, сброса сточных вод в окружающую 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«СТК-Даниловичи» ОАО «Минский мясокомбинат» (Комбикормовый комплекс)</w:t>
            </w:r>
          </w:p>
        </w:tc>
        <w:tc>
          <w:tcPr>
            <w:tcW w:w="4076" w:type="dxa"/>
          </w:tcPr>
          <w:p w:rsidR="00F72931" w:rsidRDefault="00F72931" w:rsidP="00F72931">
            <w:pPr>
              <w:pStyle w:val="point"/>
              <w:ind w:firstLine="34"/>
              <w:jc w:val="left"/>
              <w:rPr>
                <w:iCs/>
              </w:rPr>
            </w:pPr>
            <w:r w:rsidRPr="00533044">
              <w:rPr>
                <w:iCs/>
              </w:rPr>
              <w:t>Водоснабжение пресной водой осуществляется из одной скважины рабочая или резервная. Для обеспечения водой функционируют следующие системы водоснабжения хозяйственно-питьевого и противопожарного водопровода. Забранная вода используется на</w:t>
            </w:r>
            <w:r w:rsidRPr="00533044">
              <w:rPr>
                <w:color w:val="000000"/>
              </w:rPr>
              <w:t xml:space="preserve"> хозяйственно-питьевые нужды</w:t>
            </w:r>
            <w:r w:rsidRPr="00533044">
              <w:rPr>
                <w:iCs/>
              </w:rPr>
              <w:t xml:space="preserve">, </w:t>
            </w:r>
            <w:r w:rsidRPr="00533044">
              <w:rPr>
                <w:color w:val="000000"/>
              </w:rPr>
              <w:t>нужды сельского хозяйства, производственные нужды</w:t>
            </w:r>
            <w:r w:rsidRPr="00533044">
              <w:rPr>
                <w:iCs/>
              </w:rPr>
              <w:t xml:space="preserve"> и противопожарные нужды. </w:t>
            </w:r>
          </w:p>
          <w:p w:rsidR="00F72931" w:rsidRPr="00683030" w:rsidRDefault="00F72931" w:rsidP="001430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комбикормовом комплексе </w:t>
            </w:r>
            <w:r w:rsidRPr="00683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функционируют </w:t>
            </w:r>
            <w:r w:rsidRPr="0068303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6830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системы ка</w:t>
            </w:r>
            <w:r w:rsidRPr="00683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нализации: хозбытовая,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дождевая</w:t>
            </w:r>
            <w:r w:rsidRPr="00683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8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Хозяйственно-бытовые </w:t>
            </w:r>
            <w:r w:rsidRPr="00683030">
              <w:rPr>
                <w:rFonts w:ascii="Times New Roman" w:hAnsi="Times New Roman" w:cs="Times New Roman"/>
                <w:sz w:val="24"/>
                <w:szCs w:val="24"/>
              </w:rPr>
              <w:t xml:space="preserve">и производственные </w:t>
            </w:r>
            <w:r w:rsidRPr="00683030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сточные воды</w:t>
            </w:r>
            <w:r w:rsidRPr="0068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попадают в </w:t>
            </w:r>
            <w:r w:rsidRPr="00683030">
              <w:rPr>
                <w:rFonts w:ascii="Times New Roman" w:hAnsi="Times New Roman" w:cs="Times New Roman"/>
                <w:sz w:val="24"/>
                <w:szCs w:val="24"/>
              </w:rPr>
              <w:t>бытовую</w:t>
            </w:r>
            <w:r w:rsidRPr="0068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канализацию</w:t>
            </w:r>
            <w:r w:rsidRPr="00683030">
              <w:rPr>
                <w:rFonts w:ascii="Times New Roman" w:hAnsi="Times New Roman" w:cs="Times New Roman"/>
                <w:sz w:val="24"/>
                <w:szCs w:val="24"/>
              </w:rPr>
              <w:t xml:space="preserve">, далее направляются на подземные поля фильтрации. </w:t>
            </w:r>
            <w:r w:rsidRPr="00683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Ливневые сточные воды попадают в ливневую </w:t>
            </w:r>
            <w:r w:rsidRPr="0078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канализацию </w:t>
            </w:r>
            <w:r w:rsidRPr="00786E3A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786E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направляются в</w:t>
            </w:r>
            <w:r w:rsidRPr="0078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88B" w:rsidRPr="00786E3A">
              <w:rPr>
                <w:rFonts w:ascii="Times New Roman" w:hAnsi="Times New Roman" w:cs="Times New Roman"/>
                <w:sz w:val="24"/>
                <w:szCs w:val="24"/>
              </w:rPr>
              <w:t>технологический водный объект</w:t>
            </w:r>
            <w:r w:rsidR="001F688B" w:rsidRPr="00786E3A">
              <w:rPr>
                <w:sz w:val="24"/>
                <w:szCs w:val="24"/>
              </w:rPr>
              <w:t xml:space="preserve"> </w:t>
            </w:r>
            <w:r w:rsidRPr="00786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0F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фильтрующий пруд</w:t>
            </w:r>
            <w:r w:rsidRPr="00786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6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88B" w:rsidRDefault="001F688B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688B" w:rsidSect="00F72931">
          <w:pgSz w:w="11906" w:h="16838"/>
          <w:pgMar w:top="993" w:right="850" w:bottom="1134" w:left="1701" w:header="708" w:footer="403" w:gutter="0"/>
          <w:cols w:space="708"/>
          <w:docGrid w:linePitch="360"/>
        </w:sect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водозаборных с</w:t>
      </w:r>
      <w:r w:rsidRPr="007C4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ооружени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й, предназначенных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4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изъятия поверхностных вод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Pr="00193493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349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tbl>
      <w:tblPr>
        <w:tblW w:w="5446" w:type="pct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6"/>
        <w:gridCol w:w="1986"/>
        <w:gridCol w:w="1839"/>
        <w:gridCol w:w="2408"/>
      </w:tblGrid>
      <w:tr w:rsidR="00F72931" w:rsidRPr="00193493" w:rsidTr="00F72931">
        <w:trPr>
          <w:trHeight w:val="1380"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051C7F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51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одозаборных сооружений, предназначенных</w:t>
            </w:r>
          </w:p>
          <w:p w:rsidR="00F72931" w:rsidRPr="00051C7F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1C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для изъятия поверхностных вод</w:t>
            </w:r>
          </w:p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</w:t>
            </w:r>
          </w:p>
        </w:tc>
        <w:tc>
          <w:tcPr>
            <w:tcW w:w="11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рыбозащитных устройств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изъятия поверхностных вод</w:t>
            </w:r>
          </w:p>
        </w:tc>
      </w:tr>
      <w:tr w:rsidR="00F72931" w:rsidRPr="00193493" w:rsidTr="00F72931">
        <w:trPr>
          <w:trHeight w:val="369"/>
        </w:trPr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193493" w:rsidTr="00F72931">
        <w:trPr>
          <w:trHeight w:val="369"/>
        </w:trPr>
        <w:tc>
          <w:tcPr>
            <w:tcW w:w="27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90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193493" w:rsidTr="00F72931">
        <w:trPr>
          <w:trHeight w:val="369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931" w:rsidRPr="00193493" w:rsidTr="00F72931">
        <w:trPr>
          <w:trHeight w:val="379"/>
        </w:trPr>
        <w:tc>
          <w:tcPr>
            <w:tcW w:w="2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2931" w:rsidRPr="0019349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водозаборных с</w:t>
      </w: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ооружени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й, предназначенных</w:t>
      </w: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добычи подземных вод </w:t>
      </w:r>
    </w:p>
    <w:p w:rsidR="00F72931" w:rsidRPr="003B536B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80" w:type="pct"/>
        <w:tblInd w:w="-6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"/>
        <w:gridCol w:w="604"/>
        <w:gridCol w:w="2128"/>
        <w:gridCol w:w="1282"/>
        <w:gridCol w:w="1246"/>
        <w:gridCol w:w="1116"/>
        <w:gridCol w:w="847"/>
        <w:gridCol w:w="864"/>
        <w:gridCol w:w="2022"/>
      </w:tblGrid>
      <w:tr w:rsidR="00F72931" w:rsidRPr="00D65B5D" w:rsidTr="00F72931">
        <w:trPr>
          <w:trHeight w:val="24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 №</w:t>
            </w:r>
            <w:r w:rsidRPr="00D65B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F72931" w:rsidRPr="00D65B5D" w:rsidTr="00F729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всего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 xml:space="preserve">состояние буровых скважин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глубина, м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производительность, куб. м/час</w:t>
            </w: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72931" w:rsidRPr="00D65B5D" w:rsidTr="00F7293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мини-</w:t>
            </w:r>
            <w:r w:rsidRPr="00D65B5D">
              <w:rPr>
                <w:sz w:val="24"/>
                <w:szCs w:val="24"/>
              </w:rPr>
              <w:br/>
              <w:t>мальная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макси-</w:t>
            </w:r>
            <w:r w:rsidRPr="00D65B5D">
              <w:rPr>
                <w:sz w:val="24"/>
                <w:szCs w:val="24"/>
              </w:rPr>
              <w:br/>
              <w:t>мальная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суммарная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мини-</w:t>
            </w:r>
            <w:r w:rsidRPr="00D65B5D">
              <w:rPr>
                <w:sz w:val="24"/>
                <w:szCs w:val="24"/>
              </w:rPr>
              <w:br/>
              <w:t>мальная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макси-</w:t>
            </w:r>
            <w:r w:rsidRPr="00D65B5D">
              <w:rPr>
                <w:sz w:val="24"/>
                <w:szCs w:val="24"/>
              </w:rPr>
              <w:br/>
              <w:t>мальная</w:t>
            </w: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D65B5D" w:rsidRDefault="00F72931" w:rsidP="00F729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72931" w:rsidRPr="00D65B5D" w:rsidTr="00F72931">
        <w:trPr>
          <w:trHeight w:val="19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9</w:t>
            </w:r>
          </w:p>
        </w:tc>
      </w:tr>
      <w:tr w:rsidR="00F72931" w:rsidRPr="00D65B5D" w:rsidTr="00F7293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 xml:space="preserve">Для добычи пресных вод: </w:t>
            </w:r>
          </w:p>
        </w:tc>
      </w:tr>
      <w:tr w:rsidR="00F72931" w:rsidRPr="00D65B5D" w:rsidTr="00F72931">
        <w:trPr>
          <w:trHeight w:val="56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 xml:space="preserve"> 1, резервная -1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31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1</w:t>
            </w:r>
          </w:p>
        </w:tc>
      </w:tr>
      <w:tr w:rsidR="00F72931" w:rsidRPr="00D65B5D" w:rsidTr="00F72931">
        <w:trPr>
          <w:trHeight w:val="56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 xml:space="preserve"> 1, резервная -1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-</w:t>
            </w:r>
          </w:p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786E3A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931" w:rsidRPr="00D65B5D" w:rsidTr="00F72931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786E3A" w:rsidRDefault="00F72931" w:rsidP="00F72931">
            <w:pPr>
              <w:pStyle w:val="table10"/>
              <w:rPr>
                <w:sz w:val="24"/>
                <w:szCs w:val="24"/>
              </w:rPr>
            </w:pPr>
            <w:r w:rsidRPr="00786E3A">
              <w:rPr>
                <w:sz w:val="24"/>
                <w:szCs w:val="24"/>
              </w:rPr>
              <w:t xml:space="preserve">Для добычи минеральных вод: </w:t>
            </w:r>
          </w:p>
        </w:tc>
      </w:tr>
      <w:tr w:rsidR="00F72931" w:rsidRPr="00D65B5D" w:rsidTr="00F72931">
        <w:trPr>
          <w:trHeight w:val="24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31" w:rsidRPr="00D65B5D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D65B5D">
              <w:rPr>
                <w:sz w:val="24"/>
                <w:szCs w:val="24"/>
              </w:rPr>
              <w:t>-</w:t>
            </w: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8B" w:rsidRDefault="001F688B" w:rsidP="001F6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9371D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="0093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88B" w:rsidRDefault="001F688B" w:rsidP="001F6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работы очистных сооружений для очистки сточных вод</w:t>
      </w:r>
    </w:p>
    <w:p w:rsidR="00F72931" w:rsidRPr="001F688B" w:rsidRDefault="00F72931" w:rsidP="001F688B">
      <w:pPr>
        <w:pStyle w:val="newncpi"/>
        <w:ind w:firstLine="0"/>
        <w:jc w:val="right"/>
      </w:pPr>
      <w:r w:rsidRPr="00392174">
        <w:t>Таблица</w:t>
      </w:r>
      <w:r>
        <w:t>10</w:t>
      </w:r>
    </w:p>
    <w:tbl>
      <w:tblPr>
        <w:tblW w:w="5599" w:type="pct"/>
        <w:tblInd w:w="-7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2108"/>
        <w:gridCol w:w="2287"/>
        <w:gridCol w:w="1575"/>
        <w:gridCol w:w="1479"/>
        <w:gridCol w:w="2616"/>
      </w:tblGrid>
      <w:tr w:rsidR="00F72931" w:rsidRPr="001F688B" w:rsidTr="00F72931">
        <w:trPr>
          <w:trHeight w:val="240"/>
        </w:trPr>
        <w:tc>
          <w:tcPr>
            <w:tcW w:w="2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 №</w:t>
            </w:r>
            <w:r w:rsidRPr="001F688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Производительность очистных сооружений канализации (расход сточных вод), куб. м/сутки (л/сек)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 xml:space="preserve">Методы учета сбрасываемых сточных вод в окружающую среду, </w:t>
            </w:r>
          </w:p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количество средств измерений расхода (объема) вод</w:t>
            </w:r>
          </w:p>
        </w:tc>
      </w:tr>
      <w:tr w:rsidR="00F72931" w:rsidRPr="001F688B" w:rsidTr="00F72931">
        <w:trPr>
          <w:trHeight w:val="240"/>
        </w:trPr>
        <w:tc>
          <w:tcPr>
            <w:tcW w:w="2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1F688B" w:rsidRDefault="00F72931" w:rsidP="00F72931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1F688B" w:rsidRDefault="00F72931" w:rsidP="00F72931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1F688B" w:rsidRDefault="00F72931" w:rsidP="00F72931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проектная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фактическая</w:t>
            </w: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931" w:rsidRPr="001F688B" w:rsidRDefault="00F72931" w:rsidP="00F72931">
            <w:pPr>
              <w:rPr>
                <w:sz w:val="24"/>
                <w:szCs w:val="24"/>
              </w:rPr>
            </w:pPr>
          </w:p>
        </w:tc>
      </w:tr>
      <w:tr w:rsidR="00F72931" w:rsidRPr="001F688B" w:rsidTr="00F72931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6</w:t>
            </w:r>
          </w:p>
        </w:tc>
      </w:tr>
      <w:tr w:rsidR="00F72931" w:rsidRPr="001F688B" w:rsidTr="00F72931">
        <w:trPr>
          <w:trHeight w:val="240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1F688B">
              <w:rPr>
                <w:sz w:val="24"/>
                <w:szCs w:val="24"/>
              </w:rPr>
              <w:t>нет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1F688B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F72931" w:rsidRPr="00D92CCF" w:rsidRDefault="00F72931" w:rsidP="001F6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72931" w:rsidRPr="00D92CCF" w:rsidSect="00F72931">
          <w:pgSz w:w="11906" w:h="16838"/>
          <w:pgMar w:top="993" w:right="850" w:bottom="1134" w:left="1701" w:header="708" w:footer="403" w:gutter="0"/>
          <w:cols w:space="708"/>
          <w:docGrid w:linePitch="360"/>
        </w:sectPr>
      </w:pPr>
    </w:p>
    <w:p w:rsidR="00F72931" w:rsidRPr="00EF3FBE" w:rsidRDefault="00F72931" w:rsidP="00F7293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C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водопотребления и водоотведения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3FB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1F688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158"/>
        <w:gridCol w:w="1558"/>
        <w:gridCol w:w="1420"/>
        <w:gridCol w:w="708"/>
        <w:gridCol w:w="708"/>
        <w:gridCol w:w="850"/>
        <w:gridCol w:w="850"/>
        <w:gridCol w:w="853"/>
        <w:gridCol w:w="850"/>
        <w:gridCol w:w="850"/>
        <w:gridCol w:w="850"/>
        <w:gridCol w:w="850"/>
        <w:gridCol w:w="859"/>
      </w:tblGrid>
      <w:tr w:rsidR="00F72931" w:rsidRPr="00835A6E" w:rsidTr="00F72931">
        <w:trPr>
          <w:trHeight w:val="240"/>
          <w:tblHeader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5A6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69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Водопотребление и водоотведение </w:t>
            </w:r>
          </w:p>
        </w:tc>
      </w:tr>
      <w:tr w:rsidR="00F72931" w:rsidRPr="00835A6E" w:rsidTr="000F4EC8">
        <w:trPr>
          <w:trHeight w:val="240"/>
          <w:tblHeader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</w:t>
            </w:r>
          </w:p>
        </w:tc>
        <w:tc>
          <w:tcPr>
            <w:tcW w:w="278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нормативно-расчетное</w:t>
            </w:r>
          </w:p>
        </w:tc>
      </w:tr>
      <w:tr w:rsidR="00F72931" w:rsidRPr="00835A6E" w:rsidTr="000F4EC8">
        <w:trPr>
          <w:trHeight w:val="240"/>
          <w:tblHeader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F72931" w:rsidRPr="00835A6E" w:rsidTr="000F4EC8">
        <w:trPr>
          <w:trHeight w:val="293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2931" w:rsidRPr="00835A6E" w:rsidTr="000F4EC8">
        <w:trPr>
          <w:cantSplit/>
          <w:trHeight w:val="342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pStyle w:val="table10"/>
              <w:rPr>
                <w:sz w:val="24"/>
                <w:szCs w:val="24"/>
              </w:rPr>
            </w:pPr>
            <w:r w:rsidRPr="00835A6E">
              <w:rPr>
                <w:sz w:val="24"/>
                <w:szCs w:val="24"/>
              </w:rPr>
              <w:t> Добыча (изъятие) вод – всего: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2B268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F72931" w:rsidRPr="00835A6E" w:rsidTr="000F4EC8">
        <w:trPr>
          <w:cantSplit/>
          <w:trHeight w:val="13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2B268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F72931" w:rsidRPr="00835A6E" w:rsidTr="000F4EC8">
        <w:trPr>
          <w:cantSplit/>
          <w:trHeight w:val="35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2B268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F72931" w:rsidRPr="00835A6E" w:rsidTr="000F4EC8">
        <w:trPr>
          <w:cantSplit/>
          <w:trHeight w:val="24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2B268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Default="00F72931" w:rsidP="00F72931"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F72931" w:rsidRPr="00835A6E" w:rsidTr="000F4EC8">
        <w:trPr>
          <w:cantSplit/>
          <w:trHeight w:val="387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21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7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pStyle w:val="table10"/>
              <w:rPr>
                <w:sz w:val="24"/>
                <w:szCs w:val="24"/>
              </w:rPr>
            </w:pPr>
            <w:r w:rsidRPr="00835A6E">
              <w:rPr>
                <w:sz w:val="24"/>
                <w:szCs w:val="24"/>
              </w:rPr>
              <w:t xml:space="preserve">Получение воды из системы водоснабжения, водоотведения (канализации) другого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835A6E">
              <w:rPr>
                <w:sz w:val="24"/>
                <w:szCs w:val="24"/>
              </w:rPr>
              <w:t>лица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82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5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sz w:val="24"/>
                <w:szCs w:val="24"/>
              </w:rPr>
              <w:t>Использование воды на собственные нужды (по целям водопользования) – всего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2B268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3A4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</w:t>
            </w:r>
          </w:p>
        </w:tc>
      </w:tr>
      <w:tr w:rsidR="00F72931" w:rsidRPr="00835A6E" w:rsidTr="000F4EC8">
        <w:trPr>
          <w:cantSplit/>
          <w:trHeight w:val="32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2B2686" w:rsidRDefault="00F72931" w:rsidP="000F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0F4EC8">
            <w:pPr>
              <w:jc w:val="center"/>
            </w:pPr>
            <w:r w:rsidRPr="000F4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F72931" w:rsidRPr="00835A6E" w:rsidTr="000F4EC8">
        <w:trPr>
          <w:cantSplit/>
          <w:trHeight w:val="45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F72931" w:rsidRPr="0072342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 на хозяйственно-питьевые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72931" w:rsidRPr="00835A6E" w:rsidTr="000F4EC8">
        <w:trPr>
          <w:cantSplit/>
          <w:trHeight w:val="6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72931" w:rsidRPr="00835A6E" w:rsidTr="000F4EC8">
        <w:trPr>
          <w:cantSplit/>
          <w:trHeight w:val="39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723423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72931" w:rsidRPr="00835A6E" w:rsidTr="000F4EC8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72931" w:rsidRPr="00835A6E" w:rsidTr="000F4EC8">
        <w:trPr>
          <w:cantSplit/>
          <w:trHeight w:val="43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лечебные (курортные, оздоровительные)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2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0"/>
        </w:trPr>
        <w:tc>
          <w:tcPr>
            <w:tcW w:w="13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7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нужды сельского хозяйства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</w:tr>
      <w:tr w:rsidR="00F72931" w:rsidRPr="00835A6E" w:rsidTr="000F4EC8">
        <w:trPr>
          <w:cantSplit/>
          <w:trHeight w:val="402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</w:tr>
      <w:tr w:rsidR="00F72931" w:rsidRPr="00835A6E" w:rsidTr="000F4EC8">
        <w:trPr>
          <w:cantSplit/>
          <w:trHeight w:val="423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</w:tr>
      <w:tr w:rsidR="00F72931" w:rsidRPr="00835A6E" w:rsidTr="000F4EC8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</w:tr>
      <w:tr w:rsidR="00F72931" w:rsidRPr="00835A6E" w:rsidTr="000F4EC8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1"/>
        </w:trPr>
        <w:tc>
          <w:tcPr>
            <w:tcW w:w="13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511578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в том числе минеральных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30"/>
        </w:trPr>
        <w:tc>
          <w:tcPr>
            <w:tcW w:w="133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3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FB3772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2">
              <w:rPr>
                <w:rFonts w:ascii="Times New Roman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9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FB3772" w:rsidRDefault="00F72931" w:rsidP="000F4EC8">
            <w:pPr>
              <w:pStyle w:val="table10"/>
              <w:rPr>
                <w:sz w:val="24"/>
                <w:szCs w:val="24"/>
              </w:rPr>
            </w:pPr>
            <w:r w:rsidRPr="00FB3772">
              <w:rPr>
                <w:sz w:val="24"/>
                <w:szCs w:val="24"/>
              </w:rPr>
              <w:t xml:space="preserve"> на иные нужды (</w:t>
            </w:r>
            <w:r w:rsidR="000F4EC8">
              <w:rPr>
                <w:sz w:val="24"/>
                <w:szCs w:val="24"/>
              </w:rPr>
              <w:t>производственные</w:t>
            </w:r>
            <w:r w:rsidRPr="00FB3772">
              <w:rPr>
                <w:sz w:val="24"/>
                <w:szCs w:val="24"/>
              </w:rPr>
              <w:t>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2931" w:rsidRPr="00835A6E" w:rsidTr="000F4EC8">
        <w:trPr>
          <w:cantSplit/>
          <w:trHeight w:val="419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72931" w:rsidRPr="00835A6E" w:rsidTr="000F4EC8">
        <w:trPr>
          <w:cantSplit/>
          <w:trHeight w:val="410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72931" w:rsidRPr="00835A6E" w:rsidTr="000F4EC8">
        <w:trPr>
          <w:cantSplit/>
          <w:trHeight w:val="402"/>
        </w:trPr>
        <w:tc>
          <w:tcPr>
            <w:tcW w:w="13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72931" w:rsidRPr="00835A6E" w:rsidTr="000F4EC8">
        <w:trPr>
          <w:cantSplit/>
          <w:trHeight w:val="28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C93406" w:rsidRDefault="00F72931" w:rsidP="00F72931">
            <w:pPr>
              <w:pStyle w:val="table10"/>
              <w:rPr>
                <w:sz w:val="24"/>
                <w:szCs w:val="24"/>
              </w:rPr>
            </w:pPr>
            <w:r w:rsidRPr="00FB3772">
              <w:rPr>
                <w:sz w:val="24"/>
                <w:szCs w:val="24"/>
              </w:rPr>
              <w:t>Передача воды потребителям – всего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3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6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11578">
              <w:rPr>
                <w:rFonts w:ascii="Times New Roman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2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воды в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оборотного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54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7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системах повторно-последователь</w:t>
            </w: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72931" w:rsidRPr="002023B4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0F4EC8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39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Потери и неучтенные 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воды</w:t>
            </w:r>
            <w:r w:rsidRPr="002023B4">
              <w:rPr>
                <w:rFonts w:ascii="Times New Roman" w:hAnsi="Times New Roman" w:cs="Times New Roman"/>
                <w:sz w:val="24"/>
                <w:szCs w:val="24"/>
              </w:rPr>
              <w:t>– всего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283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DC2FA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FAD">
              <w:rPr>
                <w:rFonts w:ascii="Times New Roman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7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3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Безвозвратное водопотребление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</w:tr>
      <w:tr w:rsidR="00F72931" w:rsidRPr="00835A6E" w:rsidTr="000F4EC8">
        <w:trPr>
          <w:cantSplit/>
          <w:trHeight w:val="405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F20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</w:tr>
      <w:tr w:rsidR="00F72931" w:rsidRPr="00835A6E" w:rsidTr="000F4EC8">
        <w:trPr>
          <w:cantSplit/>
          <w:trHeight w:val="411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10C36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C36">
              <w:rPr>
                <w:rFonts w:ascii="Times New Roman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55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410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544"/>
        </w:trPr>
        <w:tc>
          <w:tcPr>
            <w:tcW w:w="1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409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оверхностных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сточных вод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4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931" w:rsidRPr="00835A6E" w:rsidTr="000F4EC8">
        <w:trPr>
          <w:cantSplit/>
          <w:trHeight w:val="82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Сброс сточных вод в окружающую среду с применением полей филь-трации, полей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подземной фильтрации, фильтрую</w:t>
            </w:r>
            <w:r w:rsidRPr="00990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траншей, песчано-гравийных фильтров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r w:rsidRPr="00B90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72931" w:rsidRPr="00835A6E" w:rsidTr="000F4EC8">
        <w:trPr>
          <w:cantSplit/>
          <w:trHeight w:val="826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jc w:val="center"/>
            </w:pPr>
            <w:r w:rsidRPr="0069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</w:tr>
      <w:tr w:rsidR="00F72931" w:rsidRPr="00835A6E" w:rsidTr="000F4EC8">
        <w:trPr>
          <w:cantSplit/>
          <w:trHeight w:val="800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1254"/>
        </w:trPr>
        <w:tc>
          <w:tcPr>
            <w:tcW w:w="13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3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13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598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598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65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1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931" w:rsidRPr="00835A6E" w:rsidTr="000F4EC8">
        <w:trPr>
          <w:cantSplit/>
          <w:trHeight w:val="406"/>
        </w:trPr>
        <w:tc>
          <w:tcPr>
            <w:tcW w:w="1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2931" w:rsidRPr="00990CBD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CBD">
              <w:rPr>
                <w:rFonts w:ascii="Times New Roman" w:hAnsi="Times New Roman" w:cs="Times New Roman"/>
                <w:sz w:val="24"/>
                <w:szCs w:val="24"/>
              </w:rPr>
              <w:t xml:space="preserve">Сброс сточных вод в </w:t>
            </w:r>
            <w:r w:rsidRPr="0099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водные объекты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куб.м/сут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2931" w:rsidRPr="00835A6E" w:rsidTr="000F4EC8">
        <w:trPr>
          <w:cantSplit/>
          <w:trHeight w:val="427"/>
        </w:trPr>
        <w:tc>
          <w:tcPr>
            <w:tcW w:w="13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835A6E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куб.м /год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931" w:rsidRPr="00CC372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72931" w:rsidSect="00F72931">
          <w:pgSz w:w="16838" w:h="11906" w:orient="landscape"/>
          <w:pgMar w:top="850" w:right="962" w:bottom="1701" w:left="1134" w:header="708" w:footer="403" w:gutter="0"/>
          <w:cols w:space="708"/>
          <w:docGrid w:linePitch="360"/>
        </w:sectPr>
      </w:pPr>
    </w:p>
    <w:p w:rsidR="00F72931" w:rsidRPr="004945D0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DB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ормативы допустимых сбросов химических и иных веществ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составе сточных вод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7"/>
        <w:gridCol w:w="1719"/>
        <w:gridCol w:w="881"/>
        <w:gridCol w:w="1892"/>
        <w:gridCol w:w="627"/>
        <w:gridCol w:w="779"/>
        <w:gridCol w:w="578"/>
        <w:gridCol w:w="721"/>
        <w:gridCol w:w="887"/>
      </w:tblGrid>
      <w:tr w:rsidR="00F72931" w:rsidRPr="000F11FD" w:rsidTr="00F72931">
        <w:trPr>
          <w:trHeight w:val="240"/>
        </w:trPr>
        <w:tc>
          <w:tcPr>
            <w:tcW w:w="1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 xml:space="preserve">Географические координаты выпуска сточных вод </w:t>
            </w:r>
          </w:p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(в градусах, минутах и секундах), характери</w:t>
            </w:r>
            <w:r>
              <w:t>с</w:t>
            </w:r>
            <w:r w:rsidRPr="000F11FD">
              <w:t>тика водоприемника сточных вод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Наименование химических и иных веществ (показателей качества)</w:t>
            </w:r>
          </w:p>
        </w:tc>
        <w:tc>
          <w:tcPr>
            <w:tcW w:w="6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Концентрация веществ в воде, мг/куб. дм</w:t>
            </w:r>
          </w:p>
        </w:tc>
      </w:tr>
      <w:tr w:rsidR="00F72931" w:rsidRPr="000F11FD" w:rsidTr="00F72931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в фоно</w:t>
            </w:r>
            <w:r>
              <w:t>-</w:t>
            </w:r>
          </w:p>
          <w:p w:rsidR="00F72931" w:rsidRDefault="00F72931" w:rsidP="00F72931">
            <w:pPr>
              <w:pStyle w:val="table10"/>
              <w:jc w:val="center"/>
            </w:pPr>
            <w:r w:rsidRPr="000F11FD">
              <w:t>вом</w:t>
            </w:r>
          </w:p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 xml:space="preserve"> створе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ind w:right="1302"/>
              <w:jc w:val="center"/>
            </w:pPr>
            <w:r w:rsidRPr="000F11FD">
              <w:t>в сточных водах</w:t>
            </w:r>
          </w:p>
        </w:tc>
      </w:tr>
      <w:tr w:rsidR="00F72931" w:rsidRPr="000F11FD" w:rsidTr="00F72931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поступающих на очистку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сбрасываемых в поверхностный водный объект</w:t>
            </w:r>
          </w:p>
        </w:tc>
      </w:tr>
      <w:tr w:rsidR="00F72931" w:rsidRPr="000F11FD" w:rsidTr="00F72931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фактическая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72931" w:rsidRPr="000F11FD" w:rsidRDefault="00F72931" w:rsidP="00F72931">
            <w:pPr>
              <w:pStyle w:val="table10"/>
              <w:ind w:left="113" w:right="113"/>
              <w:jc w:val="center"/>
            </w:pPr>
            <w:r w:rsidRPr="000F11FD">
              <w:t>расчетная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0F11FD" w:rsidRDefault="00F72931" w:rsidP="00F72931">
            <w:pPr>
              <w:pStyle w:val="table10"/>
              <w:jc w:val="center"/>
            </w:pPr>
            <w:r w:rsidRPr="000F11FD">
              <w:t>фактическая</w:t>
            </w:r>
          </w:p>
        </w:tc>
      </w:tr>
      <w:tr w:rsidR="00F72931" w:rsidRPr="000F11FD" w:rsidTr="00F72931">
        <w:trPr>
          <w:cantSplit/>
          <w:trHeight w:val="1134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931" w:rsidRPr="000F11FD" w:rsidRDefault="00F72931" w:rsidP="00F72931">
            <w:pPr>
              <w:pStyle w:val="table10"/>
              <w:ind w:left="113" w:right="113"/>
              <w:jc w:val="center"/>
            </w:pPr>
            <w:r w:rsidRPr="000F11FD">
              <w:t>средне-</w:t>
            </w:r>
            <w:r w:rsidRPr="000F11FD">
              <w:br/>
              <w:t>годовая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2931" w:rsidRPr="000F11FD" w:rsidRDefault="00F72931" w:rsidP="00F72931">
            <w:pPr>
              <w:pStyle w:val="table10"/>
              <w:ind w:left="113" w:right="113"/>
              <w:jc w:val="center"/>
            </w:pPr>
            <w:r w:rsidRPr="000F11FD">
              <w:t>максимальная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1" w:rsidRPr="000F11FD" w:rsidRDefault="00F72931" w:rsidP="00F7293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72931" w:rsidRPr="000F11FD" w:rsidRDefault="00F72931" w:rsidP="00F72931">
            <w:pPr>
              <w:pStyle w:val="table10"/>
              <w:ind w:left="113" w:right="113"/>
              <w:jc w:val="center"/>
            </w:pPr>
            <w:r w:rsidRPr="000F11FD">
              <w:t>средне-</w:t>
            </w:r>
            <w:r w:rsidRPr="000F11FD">
              <w:br/>
              <w:t>годовая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F72931" w:rsidRPr="000F11FD" w:rsidRDefault="00F72931" w:rsidP="00F72931">
            <w:pPr>
              <w:pStyle w:val="table10"/>
              <w:ind w:left="113" w:right="113"/>
              <w:jc w:val="center"/>
            </w:pPr>
            <w:r w:rsidRPr="000F11FD">
              <w:t>макси</w:t>
            </w:r>
            <w:r>
              <w:t>м</w:t>
            </w:r>
            <w:r w:rsidRPr="000F11FD">
              <w:t>альная</w:t>
            </w:r>
          </w:p>
        </w:tc>
      </w:tr>
      <w:tr w:rsidR="00F72931" w:rsidRPr="00392174" w:rsidTr="00F72931">
        <w:trPr>
          <w:trHeight w:val="24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 w:rsidRPr="00392174">
              <w:rPr>
                <w:sz w:val="28"/>
                <w:szCs w:val="28"/>
              </w:rPr>
              <w:t>9</w:t>
            </w:r>
          </w:p>
        </w:tc>
      </w:tr>
      <w:tr w:rsidR="00F72931" w:rsidRPr="00392174" w:rsidTr="00F72931">
        <w:trPr>
          <w:trHeight w:val="240"/>
        </w:trPr>
        <w:tc>
          <w:tcPr>
            <w:tcW w:w="170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9A380A" w:rsidRDefault="00F72931" w:rsidP="00F729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F72931" w:rsidRPr="00392174" w:rsidTr="00F72931">
        <w:trPr>
          <w:trHeight w:val="240"/>
        </w:trPr>
        <w:tc>
          <w:tcPr>
            <w:tcW w:w="1707" w:type="dxa"/>
            <w:vMerge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D525E9" w:rsidRDefault="00F72931" w:rsidP="00F72931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9A380A" w:rsidRDefault="00F72931" w:rsidP="00F729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F72931" w:rsidRPr="00392174" w:rsidTr="00F72931">
        <w:trPr>
          <w:trHeight w:val="240"/>
        </w:trPr>
        <w:tc>
          <w:tcPr>
            <w:tcW w:w="170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9A380A" w:rsidRDefault="00F72931" w:rsidP="00F7293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31" w:rsidRPr="00392174" w:rsidRDefault="00F72931" w:rsidP="00F72931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931" w:rsidRPr="00990CBD" w:rsidRDefault="00F72931" w:rsidP="00F72931">
      <w:pPr>
        <w:pStyle w:val="point"/>
        <w:rPr>
          <w:b/>
        </w:rPr>
      </w:pPr>
      <w:r w:rsidRPr="00990CBD">
        <w:rPr>
          <w:b/>
        </w:rPr>
        <w:t>Предлагаемые значения нормативов допустимого сброса химических и иных веществ в составе сточных вод</w:t>
      </w:r>
    </w:p>
    <w:p w:rsidR="00F72931" w:rsidRDefault="00F72931" w:rsidP="00F72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45D0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1"/>
        <w:gridCol w:w="1294"/>
        <w:gridCol w:w="125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F72931" w:rsidTr="00F72931">
        <w:tc>
          <w:tcPr>
            <w:tcW w:w="1411" w:type="dxa"/>
            <w:vMerge w:val="restart"/>
          </w:tcPr>
          <w:p w:rsidR="00F72931" w:rsidRPr="00EB15FE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EB15FE">
              <w:rPr>
                <w:sz w:val="24"/>
                <w:szCs w:val="24"/>
              </w:rPr>
              <w:t xml:space="preserve">Географические координаты выпуска сточных вод  </w:t>
            </w:r>
          </w:p>
          <w:p w:rsidR="00F72931" w:rsidRPr="00EB15FE" w:rsidRDefault="00F72931" w:rsidP="00F72931">
            <w:pPr>
              <w:pStyle w:val="table10"/>
              <w:jc w:val="center"/>
              <w:rPr>
                <w:sz w:val="24"/>
                <w:szCs w:val="24"/>
              </w:rPr>
            </w:pPr>
            <w:r w:rsidRPr="00EB15FE">
              <w:rPr>
                <w:sz w:val="24"/>
                <w:szCs w:val="24"/>
              </w:rPr>
              <w:t>(в градусах, минутах и секундах), характеристика водоприемника сточных вод</w:t>
            </w:r>
          </w:p>
        </w:tc>
        <w:tc>
          <w:tcPr>
            <w:tcW w:w="1294" w:type="dxa"/>
            <w:vMerge w:val="restart"/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sz w:val="24"/>
                <w:szCs w:val="24"/>
              </w:rPr>
              <w:t>Наименование химических и иных веществ (показателей качества)</w:t>
            </w:r>
          </w:p>
        </w:tc>
        <w:tc>
          <w:tcPr>
            <w:tcW w:w="1256" w:type="dxa"/>
            <w:vMerge w:val="restart"/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 качества концентраций и химических и иных веществ в фоновом створе (справо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чно)</w:t>
            </w:r>
          </w:p>
        </w:tc>
        <w:tc>
          <w:tcPr>
            <w:tcW w:w="5610" w:type="dxa"/>
            <w:gridSpan w:val="10"/>
          </w:tcPr>
          <w:p w:rsidR="00F72931" w:rsidRPr="00EB15FE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Расчетное значение допустимой концентрации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загрязняющих веществ в составе сточных вод, сбрасываемых в поверхностный водный объект</w:t>
            </w:r>
          </w:p>
        </w:tc>
      </w:tr>
      <w:tr w:rsidR="00F72931" w:rsidTr="00F72931">
        <w:tc>
          <w:tcPr>
            <w:tcW w:w="1411" w:type="dxa"/>
            <w:vMerge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561" w:type="dxa"/>
          </w:tcPr>
          <w:p w:rsidR="00F72931" w:rsidRDefault="00F72931" w:rsidP="00F72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931" w:rsidRDefault="00F72931" w:rsidP="00F72931">
            <w:r w:rsidRPr="00451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F72931" w:rsidTr="00F72931">
        <w:tc>
          <w:tcPr>
            <w:tcW w:w="1411" w:type="dxa"/>
          </w:tcPr>
          <w:p w:rsidR="00F72931" w:rsidRDefault="000F4EC8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F72931" w:rsidRDefault="00F72931" w:rsidP="00F72931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2931" w:rsidRDefault="00F72931" w:rsidP="00F7293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72931" w:rsidSect="008B29C4">
          <w:pgSz w:w="11906" w:h="16838"/>
          <w:pgMar w:top="993" w:right="850" w:bottom="1134" w:left="1701" w:header="708" w:footer="403" w:gutter="0"/>
          <w:cols w:space="708"/>
          <w:docGrid w:linePitch="360"/>
        </w:sectPr>
      </w:pPr>
    </w:p>
    <w:p w:rsidR="00E34B47" w:rsidRPr="00E34B47" w:rsidRDefault="00E34B47" w:rsidP="00E34B47">
      <w:pPr>
        <w:widowControl w:val="0"/>
        <w:shd w:val="clear" w:color="auto" w:fill="FFFFFF"/>
        <w:tabs>
          <w:tab w:val="left" w:pos="5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3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VII. Охрана атмосферного воздуха </w:t>
      </w:r>
    </w:p>
    <w:p w:rsidR="00E34B47" w:rsidRPr="00E34B47" w:rsidRDefault="00E34B47" w:rsidP="00E3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34B4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Параметры источников выбросов</w:t>
      </w:r>
    </w:p>
    <w:p w:rsidR="00E34B47" w:rsidRPr="00E34B47" w:rsidRDefault="00E34B47" w:rsidP="00E34B4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en-US"/>
        </w:rPr>
      </w:pPr>
      <w:r w:rsidRPr="00E34B47">
        <w:rPr>
          <w:rFonts w:ascii="Times New Roman" w:eastAsia="Times New Roman" w:hAnsi="Times New Roman" w:cs="Times New Roman"/>
          <w:lang w:eastAsia="en-US"/>
        </w:rPr>
        <w:t>Таблица 14</w:t>
      </w:r>
    </w:p>
    <w:p w:rsidR="00E34B47" w:rsidRPr="00E34B47" w:rsidRDefault="00E34B47" w:rsidP="00E34B47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f1"/>
        <w:tblW w:w="15529" w:type="dxa"/>
        <w:tblLayout w:type="fixed"/>
        <w:tblLook w:val="04A0" w:firstRow="1" w:lastRow="0" w:firstColumn="1" w:lastColumn="0" w:noHBand="0" w:noVBand="1"/>
      </w:tblPr>
      <w:tblGrid>
        <w:gridCol w:w="533"/>
        <w:gridCol w:w="140"/>
        <w:gridCol w:w="302"/>
        <w:gridCol w:w="832"/>
        <w:gridCol w:w="34"/>
        <w:gridCol w:w="533"/>
        <w:gridCol w:w="141"/>
        <w:gridCol w:w="302"/>
        <w:gridCol w:w="691"/>
        <w:gridCol w:w="175"/>
        <w:gridCol w:w="536"/>
        <w:gridCol w:w="443"/>
        <w:gridCol w:w="756"/>
        <w:gridCol w:w="110"/>
        <w:gridCol w:w="534"/>
        <w:gridCol w:w="443"/>
        <w:gridCol w:w="47"/>
        <w:gridCol w:w="709"/>
        <w:gridCol w:w="110"/>
        <w:gridCol w:w="457"/>
        <w:gridCol w:w="77"/>
        <w:gridCol w:w="443"/>
        <w:gridCol w:w="189"/>
        <w:gridCol w:w="677"/>
        <w:gridCol w:w="31"/>
        <w:gridCol w:w="502"/>
        <w:gridCol w:w="349"/>
        <w:gridCol w:w="94"/>
        <w:gridCol w:w="614"/>
        <w:gridCol w:w="252"/>
        <w:gridCol w:w="534"/>
        <w:gridCol w:w="65"/>
        <w:gridCol w:w="378"/>
        <w:gridCol w:w="331"/>
        <w:gridCol w:w="535"/>
        <w:gridCol w:w="173"/>
        <w:gridCol w:w="709"/>
        <w:gridCol w:w="479"/>
        <w:gridCol w:w="230"/>
        <w:gridCol w:w="850"/>
        <w:gridCol w:w="189"/>
      </w:tblGrid>
      <w:tr w:rsidR="00E34B47" w:rsidRPr="00E34B47" w:rsidTr="00B45AB8">
        <w:trPr>
          <w:gridAfter w:val="1"/>
          <w:wAfter w:w="187" w:type="dxa"/>
          <w:trHeight w:val="632"/>
        </w:trPr>
        <w:tc>
          <w:tcPr>
            <w:tcW w:w="675" w:type="dxa"/>
            <w:gridSpan w:val="2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>Номер источника выброса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3044" w:type="dxa"/>
            <w:gridSpan w:val="8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газоочистными установками (далее-ГОУ), автматизироваными системами контроля выбросов (далее – АС)</w:t>
            </w:r>
          </w:p>
        </w:tc>
        <w:tc>
          <w:tcPr>
            <w:tcW w:w="1985" w:type="dxa"/>
            <w:gridSpan w:val="6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6803" w:type="dxa"/>
            <w:gridSpan w:val="17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E34B47" w:rsidRPr="00E34B47" w:rsidTr="00B45AB8">
        <w:trPr>
          <w:gridAfter w:val="1"/>
          <w:wAfter w:w="187" w:type="dxa"/>
          <w:trHeight w:val="632"/>
        </w:trPr>
        <w:tc>
          <w:tcPr>
            <w:tcW w:w="675" w:type="dxa"/>
            <w:gridSpan w:val="2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8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7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4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АС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ГОУ, количество ступеней очистки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концентрация до очистки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ind w:left="33" w:hanging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15342" w:type="dxa"/>
            <w:gridSpan w:val="40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Филиал "СТК-Даниловичи" ОАО "Минский мясокомбинат"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Merge w:val="restart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Свино ферма "Даниловичи" в аг. Даниловичи. Процессы содержания и выращивания  свиней</w:t>
            </w:r>
          </w:p>
        </w:tc>
        <w:tc>
          <w:tcPr>
            <w:tcW w:w="708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993" w:type="dxa"/>
            <w:gridSpan w:val="2"/>
            <w:vAlign w:val="center"/>
          </w:tcPr>
          <w:p w:rsidR="00E34B47" w:rsidRPr="00E34B47" w:rsidRDefault="00E34B47" w:rsidP="00E34B47">
            <w:pPr>
              <w:ind w:left="-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gridSpan w:val="2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993" w:type="dxa"/>
            <w:gridSpan w:val="2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</w:tr>
      <w:tr w:rsidR="00E34B47" w:rsidRPr="00E34B47" w:rsidTr="00B45AB8">
        <w:trPr>
          <w:gridAfter w:val="1"/>
          <w:wAfter w:w="187" w:type="dxa"/>
        </w:trPr>
        <w:tc>
          <w:tcPr>
            <w:tcW w:w="675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71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85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</w:tr>
      <w:tr w:rsidR="00E34B47" w:rsidRPr="00E34B47" w:rsidTr="00B45AB8">
        <w:tc>
          <w:tcPr>
            <w:tcW w:w="1843" w:type="dxa"/>
            <w:gridSpan w:val="5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5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gridSpan w:val="5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843" w:type="dxa"/>
            <w:gridSpan w:val="5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842" w:type="dxa"/>
            <w:gridSpan w:val="6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843" w:type="dxa"/>
            <w:gridSpan w:val="5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361" w:type="dxa"/>
            <w:gridSpan w:val="3"/>
            <w:vMerge w:val="restart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содержание кислорода, %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достижения норматива допустимых выбросов, месяц, год</w:t>
            </w: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361" w:type="dxa"/>
            <w:gridSpan w:val="3"/>
            <w:vMerge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36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36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3,090</w:t>
            </w:r>
          </w:p>
        </w:tc>
        <w:tc>
          <w:tcPr>
            <w:tcW w:w="136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34B47" w:rsidRPr="00E34B47" w:rsidTr="00B45AB8"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4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53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361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7C3D18" w:rsidRDefault="007C3D18" w:rsidP="00D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4B47" w:rsidRPr="00E34B47" w:rsidRDefault="00E34B47" w:rsidP="00D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B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источников залповых и потенциальных выбросов загрязняющих веществ</w:t>
      </w:r>
    </w:p>
    <w:p w:rsidR="00E34B47" w:rsidRPr="00DF5E75" w:rsidRDefault="00E34B47" w:rsidP="00DF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B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атмосферный воздух</w:t>
      </w:r>
    </w:p>
    <w:p w:rsidR="00E34B47" w:rsidRPr="00E34B47" w:rsidRDefault="00E34B47" w:rsidP="00E34B47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E34B47">
        <w:rPr>
          <w:rFonts w:ascii="Times New Roman" w:eastAsia="Times New Roman" w:hAnsi="Times New Roman" w:cs="Times New Roman"/>
          <w:lang w:eastAsia="en-US"/>
        </w:rPr>
        <w:t>Таблица 15</w:t>
      </w:r>
    </w:p>
    <w:p w:rsidR="00E34B47" w:rsidRPr="00E34B47" w:rsidRDefault="00E34B47" w:rsidP="00E34B4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af1"/>
        <w:tblW w:w="1357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708"/>
        <w:gridCol w:w="993"/>
        <w:gridCol w:w="709"/>
        <w:gridCol w:w="567"/>
        <w:gridCol w:w="709"/>
        <w:gridCol w:w="2267"/>
        <w:gridCol w:w="2268"/>
        <w:gridCol w:w="2268"/>
      </w:tblGrid>
      <w:tr w:rsidR="00E34B47" w:rsidRPr="00E34B47" w:rsidTr="003A2538">
        <w:trPr>
          <w:trHeight w:val="1274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>Номер источника выброса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Величина залпового выброса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залпового выброса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 залпового выброса, 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E34B47" w:rsidRPr="00E34B47" w:rsidTr="003A2538">
        <w:tc>
          <w:tcPr>
            <w:tcW w:w="1242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мг/куб.м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2267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B47" w:rsidRPr="00E34B47" w:rsidTr="003A2538">
        <w:tc>
          <w:tcPr>
            <w:tcW w:w="1242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ind w:left="33" w:hanging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34B47" w:rsidRPr="00E34B47" w:rsidTr="003A2538">
        <w:tc>
          <w:tcPr>
            <w:tcW w:w="13574" w:type="dxa"/>
            <w:gridSpan w:val="10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C3D18" w:rsidRDefault="007C3D18" w:rsidP="00E34B4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4B47" w:rsidRPr="00E34B47" w:rsidRDefault="00E34B47" w:rsidP="00E34B4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B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E34B47" w:rsidRPr="00E34B47" w:rsidRDefault="00E34B47" w:rsidP="00E34B4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en-US"/>
        </w:rPr>
      </w:pPr>
      <w:r w:rsidRPr="00E34B47">
        <w:rPr>
          <w:rFonts w:ascii="Times New Roman" w:eastAsia="Times New Roman" w:hAnsi="Times New Roman" w:cs="Times New Roman"/>
          <w:lang w:eastAsia="en-US"/>
        </w:rPr>
        <w:t>Таблица 16</w:t>
      </w:r>
    </w:p>
    <w:tbl>
      <w:tblPr>
        <w:tblStyle w:val="af1"/>
        <w:tblW w:w="12015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1559"/>
        <w:gridCol w:w="2267"/>
        <w:gridCol w:w="2836"/>
      </w:tblGrid>
      <w:tr w:rsidR="00E34B47" w:rsidRPr="00E34B47" w:rsidTr="003A2538">
        <w:trPr>
          <w:trHeight w:val="1274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>Номер источника выброса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Контролируемое загрязняющее вещество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тип приборов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Год ввода системы в эксплуатацию, планируемый или фактический</w:t>
            </w:r>
          </w:p>
        </w:tc>
      </w:tr>
      <w:tr w:rsidR="00E34B47" w:rsidRPr="00E34B47" w:rsidTr="003A2538">
        <w:tc>
          <w:tcPr>
            <w:tcW w:w="1242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4B47" w:rsidRPr="00E34B47" w:rsidTr="003A2538">
        <w:tc>
          <w:tcPr>
            <w:tcW w:w="1242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ind w:left="33" w:hanging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16844" w:rsidRPr="00E34B47" w:rsidTr="003A2538">
        <w:tc>
          <w:tcPr>
            <w:tcW w:w="12015" w:type="dxa"/>
            <w:gridSpan w:val="6"/>
            <w:vAlign w:val="center"/>
          </w:tcPr>
          <w:p w:rsidR="00E16844" w:rsidRPr="00E34B47" w:rsidRDefault="00E16844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C3D18" w:rsidRDefault="007C3D18" w:rsidP="00E34B47">
      <w:pPr>
        <w:widowControl w:val="0"/>
        <w:shd w:val="clear" w:color="auto" w:fill="FFFFFF"/>
        <w:tabs>
          <w:tab w:val="left" w:pos="5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34B47" w:rsidRPr="00E34B47" w:rsidRDefault="00E34B47" w:rsidP="00E34B47">
      <w:pPr>
        <w:widowControl w:val="0"/>
        <w:shd w:val="clear" w:color="auto" w:fill="FFFFFF"/>
        <w:tabs>
          <w:tab w:val="left" w:pos="5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3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VII.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:rsidR="00E34B47" w:rsidRPr="00E34B47" w:rsidRDefault="00E34B47" w:rsidP="00E34B4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en-US"/>
        </w:rPr>
      </w:pPr>
      <w:r w:rsidRPr="00E34B47">
        <w:rPr>
          <w:rFonts w:ascii="Times New Roman" w:eastAsia="Times New Roman" w:hAnsi="Times New Roman" w:cs="Times New Roman"/>
          <w:lang w:eastAsia="en-US"/>
        </w:rPr>
        <w:t>Таблица 17</w:t>
      </w:r>
    </w:p>
    <w:tbl>
      <w:tblPr>
        <w:tblStyle w:val="af1"/>
        <w:tblW w:w="1485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135"/>
        <w:gridCol w:w="1276"/>
        <w:gridCol w:w="709"/>
        <w:gridCol w:w="1417"/>
        <w:gridCol w:w="1276"/>
        <w:gridCol w:w="1559"/>
        <w:gridCol w:w="708"/>
        <w:gridCol w:w="1560"/>
        <w:gridCol w:w="708"/>
        <w:gridCol w:w="1418"/>
        <w:gridCol w:w="850"/>
      </w:tblGrid>
      <w:tr w:rsidR="00E34B47" w:rsidRPr="00E34B47" w:rsidTr="003A2538">
        <w:trPr>
          <w:trHeight w:val="632"/>
        </w:trPr>
        <w:tc>
          <w:tcPr>
            <w:tcW w:w="3370" w:type="dxa"/>
            <w:gridSpan w:val="4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выброс</w:t>
            </w:r>
          </w:p>
        </w:tc>
        <w:tc>
          <w:tcPr>
            <w:tcW w:w="1417" w:type="dxa"/>
            <w:vMerge w:val="restart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Статус выброса (</w:t>
            </w:r>
            <w:r w:rsidRPr="00E34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допустимые выбросы или временные допустимые выбросы)</w:t>
            </w:r>
          </w:p>
        </w:tc>
        <w:tc>
          <w:tcPr>
            <w:tcW w:w="1276" w:type="dxa"/>
            <w:vMerge w:val="restart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Год достижения норматива допустимых выбросов</w:t>
            </w:r>
          </w:p>
        </w:tc>
        <w:tc>
          <w:tcPr>
            <w:tcW w:w="6803" w:type="dxa"/>
            <w:gridSpan w:val="6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по нормативам допустимых выбросов (</w:t>
            </w:r>
            <w:r w:rsidRPr="00E34B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временным нормативам допустимых выбросов)</w:t>
            </w:r>
          </w:p>
        </w:tc>
      </w:tr>
      <w:tr w:rsidR="00E34B47" w:rsidRPr="00E34B47" w:rsidTr="003A2538">
        <w:trPr>
          <w:trHeight w:val="632"/>
        </w:trPr>
        <w:tc>
          <w:tcPr>
            <w:tcW w:w="3370" w:type="dxa"/>
            <w:gridSpan w:val="4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417" w:type="dxa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ind w:left="33" w:hanging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E34B47" w:rsidRPr="00E34B47" w:rsidTr="003A2538">
        <w:tc>
          <w:tcPr>
            <w:tcW w:w="14851" w:type="dxa"/>
            <w:gridSpan w:val="1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"СТК-Даниловичи" ОАО "Минский мясокомбинат"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Азот (IV) оксид (азота диоксид)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Бенз/а/пирен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Диоксины (в пересчете на 2,3,7,8, </w:t>
            </w: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тетрахлордибензо-1,4-диоксин)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1135" w:type="dxa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0333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Сероводород 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993" w:type="dxa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Твердые частицы суммарно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993" w:type="dxa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 оксид (окись углерода, угарный газ)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993" w:type="dxa"/>
            <w:vAlign w:val="center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Фенол (гидроксибензол)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</w:tr>
      <w:tr w:rsidR="00E34B47" w:rsidRPr="00E34B47" w:rsidTr="003A2538">
        <w:tc>
          <w:tcPr>
            <w:tcW w:w="67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E34B47" w:rsidRPr="00E34B47" w:rsidRDefault="00E34B47" w:rsidP="00E34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11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417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ДВ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</w:tr>
      <w:tr w:rsidR="00E34B47" w:rsidRPr="00E34B47" w:rsidTr="003A2538">
        <w:tc>
          <w:tcPr>
            <w:tcW w:w="14851" w:type="dxa"/>
            <w:gridSpan w:val="1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Суммарно по объектам воздействия природопользователя</w:t>
            </w:r>
          </w:p>
        </w:tc>
      </w:tr>
      <w:tr w:rsidR="00E34B47" w:rsidRPr="00E34B47" w:rsidTr="003A2538">
        <w:tc>
          <w:tcPr>
            <w:tcW w:w="3370" w:type="dxa"/>
            <w:gridSpan w:val="4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7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417" w:type="dxa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56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70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418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85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</w:tr>
    </w:tbl>
    <w:p w:rsidR="00E34B47" w:rsidRPr="00E34B47" w:rsidRDefault="00E34B47" w:rsidP="00E34B47">
      <w:pPr>
        <w:tabs>
          <w:tab w:val="left" w:pos="565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f1"/>
        <w:tblW w:w="15683" w:type="dxa"/>
        <w:tblLayout w:type="fixed"/>
        <w:tblLook w:val="04A0" w:firstRow="1" w:lastRow="0" w:firstColumn="1" w:lastColumn="0" w:noHBand="0" w:noVBand="1"/>
      </w:tblPr>
      <w:tblGrid>
        <w:gridCol w:w="1101"/>
        <w:gridCol w:w="1399"/>
        <w:gridCol w:w="1010"/>
        <w:gridCol w:w="1400"/>
        <w:gridCol w:w="1435"/>
        <w:gridCol w:w="1400"/>
        <w:gridCol w:w="1435"/>
        <w:gridCol w:w="1400"/>
        <w:gridCol w:w="1294"/>
        <w:gridCol w:w="1400"/>
        <w:gridCol w:w="1009"/>
        <w:gridCol w:w="1400"/>
      </w:tblGrid>
      <w:tr w:rsidR="00E34B47" w:rsidRPr="00E34B47" w:rsidTr="003A2538">
        <w:tc>
          <w:tcPr>
            <w:tcW w:w="15683" w:type="dxa"/>
            <w:gridSpan w:val="1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E34B47" w:rsidRPr="00E34B47" w:rsidTr="003A2538">
        <w:tc>
          <w:tcPr>
            <w:tcW w:w="2500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835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835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694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2409" w:type="dxa"/>
            <w:gridSpan w:val="2"/>
            <w:vAlign w:val="center"/>
          </w:tcPr>
          <w:p w:rsidR="00E34B47" w:rsidRPr="00E34B47" w:rsidRDefault="00E34B47" w:rsidP="00E34B47">
            <w:pPr>
              <w:jc w:val="center"/>
              <w:rPr>
                <w:rFonts w:ascii="Calibri" w:eastAsia="Calibri" w:hAnsi="Calibri" w:cs="Times New Roman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2029 год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г/с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т/год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tabs>
                <w:tab w:val="left" w:pos="3828"/>
                <w:tab w:val="left" w:pos="4678"/>
                <w:tab w:val="left" w:pos="496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E34B47" w:rsidRPr="00E34B47" w:rsidTr="003A2538">
        <w:tc>
          <w:tcPr>
            <w:tcW w:w="15683" w:type="dxa"/>
            <w:gridSpan w:val="1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"СТК-Даниловичи" ОАО "Минский мясокомбинат"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0,129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4,282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135,030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0,000565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0,000003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2,657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4,496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0,000000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0,242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1,252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4,420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0,128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1,033</w:t>
            </w:r>
          </w:p>
        </w:tc>
      </w:tr>
      <w:tr w:rsidR="00E34B47" w:rsidRPr="00E34B47" w:rsidTr="003A2538">
        <w:tc>
          <w:tcPr>
            <w:tcW w:w="15683" w:type="dxa"/>
            <w:gridSpan w:val="12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Суммарно по объектам воздействия природопользователя</w:t>
            </w:r>
          </w:p>
        </w:tc>
      </w:tr>
      <w:tr w:rsidR="00E34B47" w:rsidRPr="00E34B47" w:rsidTr="003A2538">
        <w:tc>
          <w:tcPr>
            <w:tcW w:w="1101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39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01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435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294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  <w:tc>
          <w:tcPr>
            <w:tcW w:w="1009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8,714</w:t>
            </w:r>
          </w:p>
        </w:tc>
        <w:tc>
          <w:tcPr>
            <w:tcW w:w="1400" w:type="dxa"/>
            <w:vAlign w:val="center"/>
          </w:tcPr>
          <w:p w:rsidR="00E34B47" w:rsidRPr="00E34B47" w:rsidRDefault="00E34B47" w:rsidP="00E34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4B47">
              <w:rPr>
                <w:rFonts w:ascii="Times New Roman" w:eastAsia="Calibri" w:hAnsi="Times New Roman" w:cs="Times New Roman"/>
                <w:sz w:val="20"/>
                <w:szCs w:val="20"/>
              </w:rPr>
              <w:t>145,659</w:t>
            </w:r>
          </w:p>
        </w:tc>
      </w:tr>
    </w:tbl>
    <w:p w:rsidR="00E34B47" w:rsidRPr="00E34B47" w:rsidRDefault="00E34B47" w:rsidP="00E34B47">
      <w:pPr>
        <w:tabs>
          <w:tab w:val="left" w:pos="565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44A4" w:rsidRDefault="00C344A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44A4" w:rsidSect="00E876A0">
          <w:pgSz w:w="16838" w:h="11906" w:orient="landscape"/>
          <w:pgMar w:top="1135" w:right="1134" w:bottom="850" w:left="1134" w:header="708" w:footer="403" w:gutter="0"/>
          <w:cols w:space="708"/>
          <w:docGrid w:linePitch="360"/>
        </w:sect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9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Обращение с отходами производства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Баланс отходов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F4BEF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tbl>
      <w:tblPr>
        <w:tblW w:w="5749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489"/>
        <w:gridCol w:w="1496"/>
        <w:gridCol w:w="1267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6"/>
      </w:tblGrid>
      <w:tr w:rsidR="00E876A0" w:rsidTr="00F220C1">
        <w:trPr>
          <w:trHeight w:val="240"/>
          <w:tblHeader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строки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</w:t>
            </w:r>
            <w:r w:rsidRPr="00FF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ческое коли-</w:t>
            </w:r>
            <w:r w:rsidRPr="00FF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чество отходов, т/год</w:t>
            </w:r>
          </w:p>
        </w:tc>
        <w:tc>
          <w:tcPr>
            <w:tcW w:w="329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Прогнозные показатели образования отходов, тонн</w:t>
            </w:r>
          </w:p>
        </w:tc>
      </w:tr>
      <w:tr w:rsidR="00E876A0" w:rsidTr="00F220C1">
        <w:trPr>
          <w:trHeight w:val="1279"/>
          <w:tblHeader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F838B9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8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876A0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15B19" w:rsidTr="00E876A0">
        <w:trPr>
          <w:trHeight w:val="269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2,380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FF3482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классом опасности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715B19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образование и поступление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Default="00715B19" w:rsidP="00CF4BA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19" w:rsidRPr="008B1CEE" w:rsidRDefault="00715B1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71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71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FF348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21,46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передано отходов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AA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  <w:r w:rsidR="00AA1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Обезвреживание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обезвреживание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использование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089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классом опасности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хранение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4A47E4" w:rsidRDefault="00CF4BA2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686069" w:rsidP="00CF4BA2">
            <w:pPr>
              <w:spacing w:after="0"/>
            </w:pPr>
            <w:r>
              <w:t>0</w:t>
            </w:r>
          </w:p>
        </w:tc>
      </w:tr>
      <w:tr w:rsidR="00CF4BA2" w:rsidTr="00E876A0">
        <w:trPr>
          <w:trHeight w:val="187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Неопасные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686069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классом опасности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BA2" w:rsidTr="00E876A0">
        <w:trPr>
          <w:trHeight w:val="240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захоронение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CF4BA2" w:rsidP="00CF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Pr="008B1CEE" w:rsidRDefault="00AA1817" w:rsidP="00CF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BA2" w:rsidRDefault="00AA1817" w:rsidP="00CF4BA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28,580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5805E3" w:rsidRDefault="005805E3" w:rsidP="0044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Общегосударственный классификатор Республики Беларусь ОКРБ 005-2011 «Виды экономической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деятельности», утвержденный постановлением Государственного комитета по стандартизации Республики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Беларусь от 5 декабря 2011 г. № 85.</w:t>
      </w:r>
    </w:p>
    <w:p w:rsidR="005805E3" w:rsidRDefault="005805E3" w:rsidP="0044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Указывается количество ртутьсодержащих отходов (ртутных термометров, использованных или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испорченных, отработанных люминесцентных трубок и отработанных ртутных ламп, игнитронов) в штуках.</w:t>
      </w:r>
    </w:p>
    <w:p w:rsidR="00D55387" w:rsidRDefault="005805E3" w:rsidP="0044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 Указывается количество отходов, содержащих полихлорированные бифенилы (далее – ПХБ)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(силовых трансформаторов с охлаждающей жидкостью на основе ПХБ, силовых конденсаторов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диэлектриком, пропитанным жидкостью на основе ПХБ, малогабаритных конденсаторов с диэлектриком</w:t>
      </w:r>
      <w:r w:rsidR="004434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основе ПХБ), в штуках.</w:t>
      </w:r>
    </w:p>
    <w:p w:rsidR="00BD74D0" w:rsidRDefault="00BD74D0" w:rsidP="00E876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4D0" w:rsidRDefault="00BD74D0" w:rsidP="00E876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4D0" w:rsidRDefault="00BD74D0" w:rsidP="00E876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Обращение с отходами с неустановленным классом опасности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297B59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tbl>
      <w:tblPr>
        <w:tblW w:w="5586" w:type="pct"/>
        <w:tblInd w:w="-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1275"/>
        <w:gridCol w:w="2411"/>
        <w:gridCol w:w="5397"/>
        <w:gridCol w:w="3513"/>
      </w:tblGrid>
      <w:tr w:rsidR="00E876A0" w:rsidTr="00E876A0">
        <w:trPr>
          <w:trHeight w:val="25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отхода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отхода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хранения, его краткая характеристика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E876A0" w:rsidTr="00E876A0">
        <w:trPr>
          <w:trHeight w:val="24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6A0" w:rsidTr="00E876A0">
        <w:trPr>
          <w:trHeight w:val="24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DB7BEE" w:rsidRDefault="00E876A0" w:rsidP="00E87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5">
              <w:rPr>
                <w:rFonts w:ascii="Times New Roman" w:hAnsi="Times New Roman" w:cs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DB7BEE" w:rsidRDefault="00E876A0" w:rsidP="00E876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EE">
              <w:rPr>
                <w:rFonts w:ascii="Times New Roman" w:hAnsi="Times New Roman" w:cs="Times New Roman"/>
                <w:sz w:val="24"/>
                <w:szCs w:val="24"/>
              </w:rPr>
              <w:t>912020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Pr="008B1CEE" w:rsidRDefault="0016525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собирается в коробки </w:t>
            </w:r>
            <w:r w:rsidRPr="0016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складском помещении,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временного хранения, либо непосредственно перед вывозом демонтируется с основного рабочего места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0" w:rsidRDefault="00E876A0" w:rsidP="006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хранятся до сдачи на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ОАО «БелВТИ»</w:t>
            </w:r>
          </w:p>
        </w:tc>
      </w:tr>
    </w:tbl>
    <w:p w:rsidR="00F220C1" w:rsidRDefault="00F220C1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Предложение по количеству отходов производства, планируемых к хранению и (или) захоронению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BD74D0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tbl>
      <w:tblPr>
        <w:tblW w:w="5591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994"/>
        <w:gridCol w:w="1414"/>
        <w:gridCol w:w="2410"/>
        <w:gridCol w:w="852"/>
        <w:gridCol w:w="848"/>
        <w:gridCol w:w="848"/>
        <w:gridCol w:w="848"/>
        <w:gridCol w:w="848"/>
        <w:gridCol w:w="855"/>
        <w:gridCol w:w="842"/>
        <w:gridCol w:w="848"/>
        <w:gridCol w:w="845"/>
        <w:gridCol w:w="848"/>
      </w:tblGrid>
      <w:tr w:rsidR="00E876A0" w:rsidRPr="00E916E2" w:rsidTr="00F220C1">
        <w:trPr>
          <w:trHeight w:val="240"/>
          <w:tblHeader/>
        </w:trPr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отхода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отхода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хранения и (или) захоронения отходов</w:t>
            </w:r>
          </w:p>
        </w:tc>
        <w:tc>
          <w:tcPr>
            <w:tcW w:w="269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отходов, направляемое на хранение/захоронение, тонн</w:t>
            </w:r>
          </w:p>
        </w:tc>
      </w:tr>
      <w:tr w:rsidR="00E876A0" w:rsidRPr="00E916E2" w:rsidTr="00F220C1">
        <w:trPr>
          <w:trHeight w:val="240"/>
          <w:tblHeader/>
        </w:trPr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</w:tr>
      <w:tr w:rsidR="00E876A0" w:rsidRPr="00E916E2" w:rsidTr="00E876A0">
        <w:trPr>
          <w:trHeight w:val="240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876A0" w:rsidRPr="00E916E2" w:rsidTr="00E876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хранение</w:t>
            </w:r>
          </w:p>
        </w:tc>
      </w:tr>
      <w:tr w:rsidR="00E876A0" w:rsidRPr="00E916E2" w:rsidTr="00E876A0">
        <w:trPr>
          <w:trHeight w:val="736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Pr="00E916E2" w:rsidRDefault="00E876A0" w:rsidP="00E8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A0" w:rsidRPr="00E916E2" w:rsidTr="00E876A0">
        <w:trPr>
          <w:trHeight w:val="240"/>
        </w:trPr>
        <w:tc>
          <w:tcPr>
            <w:tcW w:w="50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76A0" w:rsidRPr="00E916E2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захоронение</w:t>
            </w:r>
          </w:p>
        </w:tc>
      </w:tr>
      <w:tr w:rsidR="00686069" w:rsidRPr="00E916E2" w:rsidTr="00E876A0">
        <w:trPr>
          <w:trHeight w:val="158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Обувь кожаная рабочая, потерявшая потребительские свойства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1471501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686069" w:rsidP="006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6069" w:rsidRPr="00E916E2" w:rsidRDefault="00E916E2" w:rsidP="006860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</w:tr>
      <w:tr w:rsidR="00E916E2" w:rsidRPr="00E916E2" w:rsidTr="00E916E2">
        <w:trPr>
          <w:trHeight w:val="115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Опилки древесные промасленные (содержание масел - менее 15 %)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1721101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AA18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A181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16E2" w:rsidRPr="00E916E2" w:rsidRDefault="00AA1817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E916E2" w:rsidRPr="00E916E2" w:rsidTr="00E916E2">
        <w:trPr>
          <w:trHeight w:val="55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Отработанные масляные фильтры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5492800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BC65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C651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E916E2" w:rsidRPr="00E916E2" w:rsidTr="00E876A0">
        <w:trPr>
          <w:trHeight w:val="24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Тормозные композиционные колодки отработанные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5750905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BC65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C6514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</w:tr>
      <w:tr w:rsidR="00E916E2" w:rsidRPr="00E916E2" w:rsidTr="00E916E2">
        <w:trPr>
          <w:trHeight w:val="117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маслами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5820601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BC65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BC651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16E2" w:rsidRPr="00E916E2" w:rsidRDefault="00BC6514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916E2" w:rsidRPr="00E916E2" w:rsidTr="00E916E2">
        <w:trPr>
          <w:trHeight w:val="11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9120400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ТКО Повылково УП "Дзержинское ЖКХ", г. Фаниполь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16E2" w:rsidRPr="00E916E2" w:rsidRDefault="00E916E2" w:rsidP="00E91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sz w:val="24"/>
                <w:szCs w:val="24"/>
              </w:rPr>
              <w:t>27,00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20C1" w:rsidRDefault="00F220C1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220C1" w:rsidSect="008B1CEE">
          <w:pgSz w:w="16838" w:h="11906" w:orient="landscape"/>
          <w:pgMar w:top="850" w:right="1670" w:bottom="1701" w:left="1134" w:header="708" w:footer="403" w:gutter="0"/>
          <w:cols w:space="708"/>
          <w:docGrid w:linePitch="360"/>
        </w:sect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Предложения по плану мероприятий по охране окружающей среды</w:t>
      </w: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E0745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tbl>
      <w:tblPr>
        <w:tblW w:w="5549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4494"/>
        <w:gridCol w:w="2670"/>
        <w:gridCol w:w="2249"/>
        <w:gridCol w:w="4790"/>
      </w:tblGrid>
      <w:tr w:rsidR="00E876A0" w:rsidTr="00E876A0">
        <w:trPr>
          <w:trHeight w:val="240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эффект (результат)</w:t>
            </w:r>
          </w:p>
        </w:tc>
      </w:tr>
      <w:tr w:rsidR="00E876A0" w:rsidTr="00E876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E876A0" w:rsidTr="00E876A0">
        <w:trPr>
          <w:trHeight w:val="171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E876A0" w:rsidTr="00E876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E876A0" w:rsidTr="00E876A0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76A0" w:rsidTr="00E876A0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E876A0" w:rsidTr="00E876A0">
        <w:trPr>
          <w:trHeight w:val="126"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6A0" w:rsidRDefault="00E876A0" w:rsidP="00E8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A0" w:rsidRDefault="00E876A0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1E12" w:rsidRDefault="00311E12" w:rsidP="00E87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Предложения по обеспечению мониторинга и аналитического контроля в области охраны окружающей среды</w:t>
      </w:r>
    </w:p>
    <w:p w:rsidR="00311E12" w:rsidRDefault="00311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E0745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5553" w:type="pct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841"/>
        <w:gridCol w:w="1564"/>
        <w:gridCol w:w="992"/>
        <w:gridCol w:w="1464"/>
        <w:gridCol w:w="1757"/>
        <w:gridCol w:w="1464"/>
        <w:gridCol w:w="880"/>
        <w:gridCol w:w="1317"/>
        <w:gridCol w:w="3480"/>
      </w:tblGrid>
      <w:tr w:rsidR="008F23A2" w:rsidTr="00811C3C">
        <w:trPr>
          <w:trHeight w:val="240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ственная (промыш-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ленная) площадка, цех, участок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отбора проб, ее доступ-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ность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мониторинга (контроля)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лируемый параметр (вещество)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отбора проб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или процедура анализа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лаборатории, осуществляющей контроль, номер и срок действия свидетельства об аккредитации</w:t>
            </w:r>
          </w:p>
        </w:tc>
      </w:tr>
      <w:tr w:rsidR="008F23A2" w:rsidTr="00811C3C">
        <w:trPr>
          <w:trHeight w:val="240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23A2" w:rsidTr="00811C3C">
        <w:trPr>
          <w:trHeight w:val="2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F23A2" w:rsidRDefault="008F23A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F23A2" w:rsidSect="008B1CEE">
          <w:pgSz w:w="16838" w:h="11906" w:orient="landscape"/>
          <w:pgMar w:top="850" w:right="1670" w:bottom="1701" w:left="1134" w:header="708" w:footer="403" w:gutter="0"/>
          <w:cols w:space="708"/>
          <w:docGrid w:linePitch="360"/>
        </w:sectPr>
      </w:pP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Вывод объекта из эксплуатации и восстановительные меры</w:t>
      </w: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Система управления окружающей средой</w:t>
      </w:r>
    </w:p>
    <w:p w:rsidR="00311E12" w:rsidRDefault="00311E12" w:rsidP="0094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="00E21954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tbl>
      <w:tblPr>
        <w:tblW w:w="5295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6721"/>
        <w:gridCol w:w="2652"/>
      </w:tblGrid>
      <w:tr w:rsidR="00311E12" w:rsidTr="009D44EA">
        <w:trPr>
          <w:trHeight w:val="37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 экологическая политика (если она существует), цели и целевые показатели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документацией и учетными документами в области охраны окружающей среды: кем и как создаются, ведутся и хранятся </w:t>
            </w:r>
            <w:r w:rsidR="00C3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учетные документы,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другая документация системы управления окружающей средой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 w:rsidTr="008F23A2">
        <w:trPr>
          <w:trHeight w:val="240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5A8E" w:rsidRDefault="00311E12" w:rsidP="00C77C6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</w:t>
      </w:r>
      <w:r w:rsidR="00CF428E"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="00CF428E" w:rsidRPr="00CF428E">
        <w:rPr>
          <w:rFonts w:ascii="Times New Roman" w:hAnsi="Times New Roman" w:cs="Times New Roman"/>
          <w:i/>
          <w:color w:val="000000"/>
          <w:sz w:val="24"/>
          <w:szCs w:val="24"/>
        </w:rPr>
        <w:t>илиал «СТК-Даниловичи» ОАО «Минский мясокомбинат»</w:t>
      </w:r>
      <w:r w:rsidR="00CF42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35A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7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1E12" w:rsidRDefault="00311E12" w:rsidP="00C77C6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1F4">
        <w:rPr>
          <w:rFonts w:ascii="Times New Roman" w:hAnsi="Times New Roman" w:cs="Times New Roman"/>
          <w:color w:val="000000"/>
          <w:sz w:val="20"/>
          <w:szCs w:val="20"/>
        </w:rPr>
        <w:t>(юридическое лицо, индивидуальный предприниматель)</w:t>
      </w:r>
    </w:p>
    <w:p w:rsidR="00311E12" w:rsidRDefault="0031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информация, представленная в настоящем заявлении, является достоверной, полной и точной;</w:t>
      </w:r>
    </w:p>
    <w:p w:rsidR="00311E12" w:rsidRDefault="00311E1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возражает против представления органом выдачи разрешения копии общественного уведомления любому лицу или организации.</w:t>
      </w:r>
    </w:p>
    <w:p w:rsidR="00311E12" w:rsidRDefault="00311E1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2"/>
        <w:gridCol w:w="2363"/>
      </w:tblGrid>
      <w:tr w:rsidR="00311E12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E12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022F2C" w:rsidP="009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4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E2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</w:t>
            </w:r>
            <w:r w:rsidR="0094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311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11E12" w:rsidRPr="00022F2C" w:rsidRDefault="00022F2C" w:rsidP="0002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 xml:space="preserve"> Луговой</w:t>
            </w:r>
          </w:p>
        </w:tc>
      </w:tr>
      <w:tr w:rsidR="00311E12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9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311E12" w:rsidP="009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E12">
        <w:trPr>
          <w:tblCellSpacing w:w="0" w:type="dxa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311E12" w:rsidP="009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 20</w:t>
            </w:r>
            <w:r w:rsidR="0094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311E12" w:rsidRDefault="0031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1E12" w:rsidRDefault="00311E1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226" w:rsidRDefault="00ED0226" w:rsidP="00680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0226" w:rsidSect="00EF156D">
          <w:pgSz w:w="11906" w:h="16838"/>
          <w:pgMar w:top="1134" w:right="850" w:bottom="1134" w:left="1701" w:header="708" w:footer="403" w:gutter="0"/>
          <w:cols w:space="708"/>
          <w:docGrid w:linePitch="360"/>
        </w:sectPr>
      </w:pPr>
      <w:bookmarkStart w:id="2" w:name="CA0_ИНС__1CN___Заг_Утв_1"/>
      <w:bookmarkEnd w:id="2"/>
    </w:p>
    <w:p w:rsidR="00C37001" w:rsidRPr="00C37001" w:rsidRDefault="00C37001" w:rsidP="0068095B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_Заг_Прил_Утв_1"/>
      <w:bookmarkEnd w:id="3"/>
    </w:p>
    <w:sectPr w:rsidR="00C37001" w:rsidRPr="00C37001" w:rsidSect="00EF156D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C8" w:rsidRDefault="006731C8" w:rsidP="00EF156D">
      <w:pPr>
        <w:spacing w:after="0" w:line="240" w:lineRule="auto"/>
      </w:pPr>
      <w:r>
        <w:separator/>
      </w:r>
    </w:p>
  </w:endnote>
  <w:endnote w:type="continuationSeparator" w:id="0">
    <w:p w:rsidR="006731C8" w:rsidRDefault="006731C8" w:rsidP="00EF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C8" w:rsidRDefault="006731C8" w:rsidP="00EF156D">
      <w:pPr>
        <w:spacing w:after="0" w:line="240" w:lineRule="auto"/>
      </w:pPr>
      <w:r>
        <w:separator/>
      </w:r>
    </w:p>
  </w:footnote>
  <w:footnote w:type="continuationSeparator" w:id="0">
    <w:p w:rsidR="006731C8" w:rsidRDefault="006731C8" w:rsidP="00EF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F062F"/>
    <w:multiLevelType w:val="hybridMultilevel"/>
    <w:tmpl w:val="7D7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12"/>
    <w:rsid w:val="00001E8C"/>
    <w:rsid w:val="000020F0"/>
    <w:rsid w:val="00016726"/>
    <w:rsid w:val="00021B73"/>
    <w:rsid w:val="00022F2C"/>
    <w:rsid w:val="00024B79"/>
    <w:rsid w:val="00031732"/>
    <w:rsid w:val="00041FCC"/>
    <w:rsid w:val="00050C93"/>
    <w:rsid w:val="00057170"/>
    <w:rsid w:val="00057DE2"/>
    <w:rsid w:val="00061E48"/>
    <w:rsid w:val="00063336"/>
    <w:rsid w:val="00071796"/>
    <w:rsid w:val="00086F65"/>
    <w:rsid w:val="00087C3C"/>
    <w:rsid w:val="00093406"/>
    <w:rsid w:val="000A1E7B"/>
    <w:rsid w:val="000A2379"/>
    <w:rsid w:val="000A2CD0"/>
    <w:rsid w:val="000B147B"/>
    <w:rsid w:val="000B2BE2"/>
    <w:rsid w:val="000B56B7"/>
    <w:rsid w:val="000C1A0F"/>
    <w:rsid w:val="000C4ED6"/>
    <w:rsid w:val="000C7880"/>
    <w:rsid w:val="000D2420"/>
    <w:rsid w:val="000D4805"/>
    <w:rsid w:val="000D6BF3"/>
    <w:rsid w:val="000F4BEF"/>
    <w:rsid w:val="000F4EC8"/>
    <w:rsid w:val="000F62F2"/>
    <w:rsid w:val="000F6A0D"/>
    <w:rsid w:val="00102C93"/>
    <w:rsid w:val="00107081"/>
    <w:rsid w:val="00113989"/>
    <w:rsid w:val="00125B37"/>
    <w:rsid w:val="0012711B"/>
    <w:rsid w:val="0012763B"/>
    <w:rsid w:val="001314CA"/>
    <w:rsid w:val="001430F7"/>
    <w:rsid w:val="00143369"/>
    <w:rsid w:val="00145730"/>
    <w:rsid w:val="00145A8E"/>
    <w:rsid w:val="00146C2B"/>
    <w:rsid w:val="00160FC2"/>
    <w:rsid w:val="001624CA"/>
    <w:rsid w:val="00165250"/>
    <w:rsid w:val="00187DFB"/>
    <w:rsid w:val="00193493"/>
    <w:rsid w:val="001977EB"/>
    <w:rsid w:val="001A7502"/>
    <w:rsid w:val="001B5C76"/>
    <w:rsid w:val="001C4225"/>
    <w:rsid w:val="001C486A"/>
    <w:rsid w:val="001D1B14"/>
    <w:rsid w:val="001D2732"/>
    <w:rsid w:val="001D4444"/>
    <w:rsid w:val="001D58F0"/>
    <w:rsid w:val="001E1461"/>
    <w:rsid w:val="001F1DEE"/>
    <w:rsid w:val="001F353E"/>
    <w:rsid w:val="001F688B"/>
    <w:rsid w:val="001F7A7A"/>
    <w:rsid w:val="0020640E"/>
    <w:rsid w:val="0021595E"/>
    <w:rsid w:val="0021740B"/>
    <w:rsid w:val="00244F5E"/>
    <w:rsid w:val="002455F7"/>
    <w:rsid w:val="0028789E"/>
    <w:rsid w:val="0029377F"/>
    <w:rsid w:val="00297793"/>
    <w:rsid w:val="00297B59"/>
    <w:rsid w:val="002C1275"/>
    <w:rsid w:val="002C1A2E"/>
    <w:rsid w:val="002C5946"/>
    <w:rsid w:val="002D05F3"/>
    <w:rsid w:val="002D4F28"/>
    <w:rsid w:val="002D676F"/>
    <w:rsid w:val="002F0C30"/>
    <w:rsid w:val="00304A60"/>
    <w:rsid w:val="003076C5"/>
    <w:rsid w:val="00311E12"/>
    <w:rsid w:val="00315B53"/>
    <w:rsid w:val="00317C38"/>
    <w:rsid w:val="003212B2"/>
    <w:rsid w:val="00322DCF"/>
    <w:rsid w:val="003327CF"/>
    <w:rsid w:val="00332DB9"/>
    <w:rsid w:val="003356C2"/>
    <w:rsid w:val="003561AE"/>
    <w:rsid w:val="00356A75"/>
    <w:rsid w:val="003571AC"/>
    <w:rsid w:val="00361670"/>
    <w:rsid w:val="00366863"/>
    <w:rsid w:val="00383EA6"/>
    <w:rsid w:val="00391B94"/>
    <w:rsid w:val="00393C86"/>
    <w:rsid w:val="003A19B5"/>
    <w:rsid w:val="003A2538"/>
    <w:rsid w:val="003A4051"/>
    <w:rsid w:val="003B4845"/>
    <w:rsid w:val="003B536B"/>
    <w:rsid w:val="003C3574"/>
    <w:rsid w:val="003C6381"/>
    <w:rsid w:val="003D440C"/>
    <w:rsid w:val="003D65DF"/>
    <w:rsid w:val="003E59D2"/>
    <w:rsid w:val="003F0A32"/>
    <w:rsid w:val="00402317"/>
    <w:rsid w:val="00412AE1"/>
    <w:rsid w:val="00421ABF"/>
    <w:rsid w:val="004316BA"/>
    <w:rsid w:val="00431937"/>
    <w:rsid w:val="0043479C"/>
    <w:rsid w:val="0043587C"/>
    <w:rsid w:val="004434BE"/>
    <w:rsid w:val="00451DE1"/>
    <w:rsid w:val="004521F4"/>
    <w:rsid w:val="00465281"/>
    <w:rsid w:val="004745A1"/>
    <w:rsid w:val="00474DE3"/>
    <w:rsid w:val="0048621C"/>
    <w:rsid w:val="004945D0"/>
    <w:rsid w:val="004A2660"/>
    <w:rsid w:val="004A47E4"/>
    <w:rsid w:val="004B67F3"/>
    <w:rsid w:val="004B7ABA"/>
    <w:rsid w:val="004D04F0"/>
    <w:rsid w:val="004D5104"/>
    <w:rsid w:val="004E4F70"/>
    <w:rsid w:val="004F288A"/>
    <w:rsid w:val="005054B1"/>
    <w:rsid w:val="00513893"/>
    <w:rsid w:val="00523DFD"/>
    <w:rsid w:val="00535F71"/>
    <w:rsid w:val="0053735E"/>
    <w:rsid w:val="00543855"/>
    <w:rsid w:val="00550FE7"/>
    <w:rsid w:val="005516AC"/>
    <w:rsid w:val="00551F4A"/>
    <w:rsid w:val="005636C9"/>
    <w:rsid w:val="00564E91"/>
    <w:rsid w:val="00566EA3"/>
    <w:rsid w:val="00567D68"/>
    <w:rsid w:val="00567F0A"/>
    <w:rsid w:val="00574360"/>
    <w:rsid w:val="00575161"/>
    <w:rsid w:val="005805E3"/>
    <w:rsid w:val="005835C7"/>
    <w:rsid w:val="00596D15"/>
    <w:rsid w:val="005A23F6"/>
    <w:rsid w:val="005A6A07"/>
    <w:rsid w:val="005B0D70"/>
    <w:rsid w:val="005B4D42"/>
    <w:rsid w:val="005B66B6"/>
    <w:rsid w:val="005C106D"/>
    <w:rsid w:val="005C192E"/>
    <w:rsid w:val="005C2E98"/>
    <w:rsid w:val="005C3ECE"/>
    <w:rsid w:val="005D18FE"/>
    <w:rsid w:val="005F2BB5"/>
    <w:rsid w:val="005F35F5"/>
    <w:rsid w:val="005F484D"/>
    <w:rsid w:val="00602671"/>
    <w:rsid w:val="006047D3"/>
    <w:rsid w:val="00604F03"/>
    <w:rsid w:val="006116A5"/>
    <w:rsid w:val="00615FB4"/>
    <w:rsid w:val="00616EA5"/>
    <w:rsid w:val="00627003"/>
    <w:rsid w:val="00631497"/>
    <w:rsid w:val="00647950"/>
    <w:rsid w:val="0065035A"/>
    <w:rsid w:val="00653804"/>
    <w:rsid w:val="00657137"/>
    <w:rsid w:val="00662962"/>
    <w:rsid w:val="00670F62"/>
    <w:rsid w:val="00672E51"/>
    <w:rsid w:val="006731C8"/>
    <w:rsid w:val="0068095B"/>
    <w:rsid w:val="00686069"/>
    <w:rsid w:val="00696148"/>
    <w:rsid w:val="00696DC2"/>
    <w:rsid w:val="006A476F"/>
    <w:rsid w:val="006B13CC"/>
    <w:rsid w:val="006B2C96"/>
    <w:rsid w:val="006B47E6"/>
    <w:rsid w:val="006E1AC4"/>
    <w:rsid w:val="006E2B3E"/>
    <w:rsid w:val="006E47D3"/>
    <w:rsid w:val="00703781"/>
    <w:rsid w:val="00715B19"/>
    <w:rsid w:val="00721E6D"/>
    <w:rsid w:val="00725084"/>
    <w:rsid w:val="00740A49"/>
    <w:rsid w:val="00742AF3"/>
    <w:rsid w:val="00744512"/>
    <w:rsid w:val="007647EC"/>
    <w:rsid w:val="007744E3"/>
    <w:rsid w:val="0078199A"/>
    <w:rsid w:val="00783D11"/>
    <w:rsid w:val="00786834"/>
    <w:rsid w:val="00786E3A"/>
    <w:rsid w:val="00790BB3"/>
    <w:rsid w:val="007A1746"/>
    <w:rsid w:val="007A566C"/>
    <w:rsid w:val="007A76D1"/>
    <w:rsid w:val="007C30DD"/>
    <w:rsid w:val="007C3D18"/>
    <w:rsid w:val="007C45F4"/>
    <w:rsid w:val="007C4C4A"/>
    <w:rsid w:val="007D577A"/>
    <w:rsid w:val="007D7D68"/>
    <w:rsid w:val="007E0F49"/>
    <w:rsid w:val="007E6C2C"/>
    <w:rsid w:val="007F0F27"/>
    <w:rsid w:val="007F0FAB"/>
    <w:rsid w:val="00810E5D"/>
    <w:rsid w:val="00811C3C"/>
    <w:rsid w:val="0081282A"/>
    <w:rsid w:val="0082602A"/>
    <w:rsid w:val="00826DDA"/>
    <w:rsid w:val="008316D9"/>
    <w:rsid w:val="008359A5"/>
    <w:rsid w:val="0084367A"/>
    <w:rsid w:val="008440A1"/>
    <w:rsid w:val="008440ED"/>
    <w:rsid w:val="00847A31"/>
    <w:rsid w:val="00853109"/>
    <w:rsid w:val="00855D6E"/>
    <w:rsid w:val="00856347"/>
    <w:rsid w:val="00856752"/>
    <w:rsid w:val="00894593"/>
    <w:rsid w:val="008A1DF8"/>
    <w:rsid w:val="008B1CEE"/>
    <w:rsid w:val="008B29C4"/>
    <w:rsid w:val="008B75BC"/>
    <w:rsid w:val="008B7D56"/>
    <w:rsid w:val="008C090B"/>
    <w:rsid w:val="008C1DFC"/>
    <w:rsid w:val="008D5CE2"/>
    <w:rsid w:val="008D6521"/>
    <w:rsid w:val="008F23A2"/>
    <w:rsid w:val="008F6265"/>
    <w:rsid w:val="00900A86"/>
    <w:rsid w:val="00901AC4"/>
    <w:rsid w:val="00911C3A"/>
    <w:rsid w:val="00913DE4"/>
    <w:rsid w:val="009159E4"/>
    <w:rsid w:val="00915C97"/>
    <w:rsid w:val="0092250C"/>
    <w:rsid w:val="009371DC"/>
    <w:rsid w:val="009377FB"/>
    <w:rsid w:val="00942733"/>
    <w:rsid w:val="0094444D"/>
    <w:rsid w:val="00954230"/>
    <w:rsid w:val="009578A2"/>
    <w:rsid w:val="00963482"/>
    <w:rsid w:val="009659AD"/>
    <w:rsid w:val="0097410B"/>
    <w:rsid w:val="00993796"/>
    <w:rsid w:val="0099413A"/>
    <w:rsid w:val="00996AAB"/>
    <w:rsid w:val="009D44EA"/>
    <w:rsid w:val="009D4646"/>
    <w:rsid w:val="009D6C34"/>
    <w:rsid w:val="009E4CFF"/>
    <w:rsid w:val="009E5D3E"/>
    <w:rsid w:val="009F5A20"/>
    <w:rsid w:val="00A1584C"/>
    <w:rsid w:val="00A20F11"/>
    <w:rsid w:val="00A22CEC"/>
    <w:rsid w:val="00A27A41"/>
    <w:rsid w:val="00A32030"/>
    <w:rsid w:val="00A3289D"/>
    <w:rsid w:val="00A40835"/>
    <w:rsid w:val="00A411B8"/>
    <w:rsid w:val="00A424B2"/>
    <w:rsid w:val="00A51204"/>
    <w:rsid w:val="00A55C6E"/>
    <w:rsid w:val="00A56187"/>
    <w:rsid w:val="00A61E39"/>
    <w:rsid w:val="00A724F7"/>
    <w:rsid w:val="00A80839"/>
    <w:rsid w:val="00A83EA3"/>
    <w:rsid w:val="00A86A82"/>
    <w:rsid w:val="00A907C1"/>
    <w:rsid w:val="00A94F7E"/>
    <w:rsid w:val="00AA017F"/>
    <w:rsid w:val="00AA1817"/>
    <w:rsid w:val="00AA6AA1"/>
    <w:rsid w:val="00AB031A"/>
    <w:rsid w:val="00AB26AD"/>
    <w:rsid w:val="00AB7436"/>
    <w:rsid w:val="00AE5952"/>
    <w:rsid w:val="00B03AD9"/>
    <w:rsid w:val="00B16D19"/>
    <w:rsid w:val="00B22F1F"/>
    <w:rsid w:val="00B24FB9"/>
    <w:rsid w:val="00B34634"/>
    <w:rsid w:val="00B34FF5"/>
    <w:rsid w:val="00B35C83"/>
    <w:rsid w:val="00B37D6E"/>
    <w:rsid w:val="00B40C4C"/>
    <w:rsid w:val="00B45AB8"/>
    <w:rsid w:val="00B5357C"/>
    <w:rsid w:val="00B7095A"/>
    <w:rsid w:val="00B75EFF"/>
    <w:rsid w:val="00B80F51"/>
    <w:rsid w:val="00B96835"/>
    <w:rsid w:val="00B96D72"/>
    <w:rsid w:val="00BA17D7"/>
    <w:rsid w:val="00BA6C6E"/>
    <w:rsid w:val="00BA6D53"/>
    <w:rsid w:val="00BB3DDF"/>
    <w:rsid w:val="00BB5EA0"/>
    <w:rsid w:val="00BC452F"/>
    <w:rsid w:val="00BC6514"/>
    <w:rsid w:val="00BD3848"/>
    <w:rsid w:val="00BD4A4F"/>
    <w:rsid w:val="00BD74D0"/>
    <w:rsid w:val="00BE3ECE"/>
    <w:rsid w:val="00BE7BAB"/>
    <w:rsid w:val="00C00D48"/>
    <w:rsid w:val="00C1405F"/>
    <w:rsid w:val="00C260B8"/>
    <w:rsid w:val="00C344A4"/>
    <w:rsid w:val="00C369F8"/>
    <w:rsid w:val="00C37001"/>
    <w:rsid w:val="00C661EE"/>
    <w:rsid w:val="00C6791C"/>
    <w:rsid w:val="00C719B5"/>
    <w:rsid w:val="00C71A87"/>
    <w:rsid w:val="00C72828"/>
    <w:rsid w:val="00C743C9"/>
    <w:rsid w:val="00C774CE"/>
    <w:rsid w:val="00C77C65"/>
    <w:rsid w:val="00C9191D"/>
    <w:rsid w:val="00CA07E5"/>
    <w:rsid w:val="00CA4741"/>
    <w:rsid w:val="00CA5976"/>
    <w:rsid w:val="00CB0110"/>
    <w:rsid w:val="00CB06C1"/>
    <w:rsid w:val="00CB13A1"/>
    <w:rsid w:val="00CC17F2"/>
    <w:rsid w:val="00CC5BCB"/>
    <w:rsid w:val="00CC5EA9"/>
    <w:rsid w:val="00CC671F"/>
    <w:rsid w:val="00CE03A6"/>
    <w:rsid w:val="00CF428E"/>
    <w:rsid w:val="00CF439E"/>
    <w:rsid w:val="00CF4BA2"/>
    <w:rsid w:val="00CF50A4"/>
    <w:rsid w:val="00D16B64"/>
    <w:rsid w:val="00D22E7B"/>
    <w:rsid w:val="00D34E77"/>
    <w:rsid w:val="00D55387"/>
    <w:rsid w:val="00D600B1"/>
    <w:rsid w:val="00D66993"/>
    <w:rsid w:val="00D767BF"/>
    <w:rsid w:val="00D814F9"/>
    <w:rsid w:val="00D9251B"/>
    <w:rsid w:val="00D92CCF"/>
    <w:rsid w:val="00D935EB"/>
    <w:rsid w:val="00D953E1"/>
    <w:rsid w:val="00DA0100"/>
    <w:rsid w:val="00DB2C2A"/>
    <w:rsid w:val="00DB3309"/>
    <w:rsid w:val="00DB39FE"/>
    <w:rsid w:val="00DB7B4D"/>
    <w:rsid w:val="00DB7BEE"/>
    <w:rsid w:val="00DC4FE3"/>
    <w:rsid w:val="00DD77D7"/>
    <w:rsid w:val="00DF070C"/>
    <w:rsid w:val="00DF1840"/>
    <w:rsid w:val="00DF5E75"/>
    <w:rsid w:val="00E019AA"/>
    <w:rsid w:val="00E03FA3"/>
    <w:rsid w:val="00E07456"/>
    <w:rsid w:val="00E15AE9"/>
    <w:rsid w:val="00E16844"/>
    <w:rsid w:val="00E16A06"/>
    <w:rsid w:val="00E21954"/>
    <w:rsid w:val="00E255A0"/>
    <w:rsid w:val="00E26144"/>
    <w:rsid w:val="00E26D5C"/>
    <w:rsid w:val="00E27687"/>
    <w:rsid w:val="00E32AC3"/>
    <w:rsid w:val="00E32E3C"/>
    <w:rsid w:val="00E34B47"/>
    <w:rsid w:val="00E44E78"/>
    <w:rsid w:val="00E5254D"/>
    <w:rsid w:val="00E6198E"/>
    <w:rsid w:val="00E64511"/>
    <w:rsid w:val="00E775AE"/>
    <w:rsid w:val="00E81430"/>
    <w:rsid w:val="00E81E52"/>
    <w:rsid w:val="00E876A0"/>
    <w:rsid w:val="00E876BE"/>
    <w:rsid w:val="00E903F1"/>
    <w:rsid w:val="00E916E2"/>
    <w:rsid w:val="00E922A7"/>
    <w:rsid w:val="00E933E8"/>
    <w:rsid w:val="00E94E30"/>
    <w:rsid w:val="00E968E5"/>
    <w:rsid w:val="00EA1A44"/>
    <w:rsid w:val="00EA216C"/>
    <w:rsid w:val="00EA3460"/>
    <w:rsid w:val="00EA447E"/>
    <w:rsid w:val="00EA44DA"/>
    <w:rsid w:val="00EA741B"/>
    <w:rsid w:val="00EB4B73"/>
    <w:rsid w:val="00EB732D"/>
    <w:rsid w:val="00EC41DA"/>
    <w:rsid w:val="00ED0226"/>
    <w:rsid w:val="00EE4B2C"/>
    <w:rsid w:val="00EE587E"/>
    <w:rsid w:val="00EF0597"/>
    <w:rsid w:val="00EF156D"/>
    <w:rsid w:val="00EF38BA"/>
    <w:rsid w:val="00EF3FBE"/>
    <w:rsid w:val="00EF7DF4"/>
    <w:rsid w:val="00F03356"/>
    <w:rsid w:val="00F07417"/>
    <w:rsid w:val="00F13729"/>
    <w:rsid w:val="00F14817"/>
    <w:rsid w:val="00F220C1"/>
    <w:rsid w:val="00F31D80"/>
    <w:rsid w:val="00F33BD7"/>
    <w:rsid w:val="00F35918"/>
    <w:rsid w:val="00F40890"/>
    <w:rsid w:val="00F51642"/>
    <w:rsid w:val="00F51CA7"/>
    <w:rsid w:val="00F65AB5"/>
    <w:rsid w:val="00F7048E"/>
    <w:rsid w:val="00F727A1"/>
    <w:rsid w:val="00F72931"/>
    <w:rsid w:val="00F76008"/>
    <w:rsid w:val="00F80A1A"/>
    <w:rsid w:val="00F81FF0"/>
    <w:rsid w:val="00F838B9"/>
    <w:rsid w:val="00F8573D"/>
    <w:rsid w:val="00F85D9E"/>
    <w:rsid w:val="00F8758D"/>
    <w:rsid w:val="00F91EB7"/>
    <w:rsid w:val="00FB2A04"/>
    <w:rsid w:val="00FC62EC"/>
    <w:rsid w:val="00FD314D"/>
    <w:rsid w:val="00FE4F73"/>
    <w:rsid w:val="00FF149F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17B33A-0518-4E9F-8207-C177E44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4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4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4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B4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B4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B4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B4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B4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56D"/>
  </w:style>
  <w:style w:type="paragraph" w:styleId="a5">
    <w:name w:val="footer"/>
    <w:basedOn w:val="a"/>
    <w:link w:val="a6"/>
    <w:uiPriority w:val="99"/>
    <w:unhideWhenUsed/>
    <w:rsid w:val="00EF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56D"/>
  </w:style>
  <w:style w:type="paragraph" w:customStyle="1" w:styleId="ConsPlusNormal">
    <w:name w:val="ConsPlusNormal"/>
    <w:rsid w:val="006E4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F51C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E4B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8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835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Cell">
    <w:name w:val="ConsPlusCell"/>
    <w:rsid w:val="00215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onestring">
    <w:name w:val="onestring"/>
    <w:basedOn w:val="a"/>
    <w:rsid w:val="00E876A0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E8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E876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E876A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C12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27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27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2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27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C1275"/>
    <w:pPr>
      <w:spacing w:after="0" w:line="240" w:lineRule="auto"/>
    </w:pPr>
  </w:style>
  <w:style w:type="table" w:styleId="af1">
    <w:name w:val="Table Grid"/>
    <w:basedOn w:val="a1"/>
    <w:uiPriority w:val="59"/>
    <w:rsid w:val="00F72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72931"/>
    <w:pPr>
      <w:spacing w:after="0" w:line="240" w:lineRule="auto"/>
      <w:jc w:val="both"/>
    </w:pPr>
    <w:rPr>
      <w:rFonts w:ascii="Courier" w:eastAsia="Times New Roman" w:hAnsi="Courier" w:cs="Times New Roman"/>
      <w:b/>
      <w:i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72931"/>
    <w:rPr>
      <w:rFonts w:ascii="Courier" w:eastAsia="Times New Roman" w:hAnsi="Courier" w:cs="Times New Roman"/>
      <w:b/>
      <w:i/>
      <w:sz w:val="24"/>
      <w:szCs w:val="20"/>
    </w:rPr>
  </w:style>
  <w:style w:type="paragraph" w:customStyle="1" w:styleId="point">
    <w:name w:val="point"/>
    <w:basedOn w:val="a"/>
    <w:rsid w:val="00F729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729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4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4B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4B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4B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34B4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34B4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34B4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34B4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34B4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34B47"/>
  </w:style>
  <w:style w:type="character" w:customStyle="1" w:styleId="50">
    <w:name w:val="Заголовок 5 Знак"/>
    <w:basedOn w:val="a0"/>
    <w:link w:val="5"/>
    <w:uiPriority w:val="9"/>
    <w:rsid w:val="00E34B4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34B4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34B4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34B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4B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2">
    <w:name w:val="Название1"/>
    <w:basedOn w:val="a"/>
    <w:next w:val="a"/>
    <w:uiPriority w:val="10"/>
    <w:qFormat/>
    <w:rsid w:val="00E34B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0"/>
    <w:link w:val="af3"/>
    <w:uiPriority w:val="10"/>
    <w:rsid w:val="00E34B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Подзаголовок1"/>
    <w:basedOn w:val="a"/>
    <w:next w:val="a"/>
    <w:uiPriority w:val="11"/>
    <w:qFormat/>
    <w:rsid w:val="00E34B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E34B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E34B47"/>
    <w:rPr>
      <w:b/>
      <w:bCs/>
    </w:rPr>
  </w:style>
  <w:style w:type="character" w:styleId="af7">
    <w:name w:val="Emphasis"/>
    <w:basedOn w:val="a0"/>
    <w:uiPriority w:val="20"/>
    <w:qFormat/>
    <w:rsid w:val="00E34B47"/>
    <w:rPr>
      <w:i/>
      <w:iCs/>
    </w:rPr>
  </w:style>
  <w:style w:type="paragraph" w:styleId="af8">
    <w:name w:val="No Spacing"/>
    <w:uiPriority w:val="1"/>
    <w:qFormat/>
    <w:rsid w:val="00E34B47"/>
    <w:pPr>
      <w:spacing w:after="0" w:line="240" w:lineRule="auto"/>
    </w:pPr>
    <w:rPr>
      <w:rFonts w:eastAsia="Calibri"/>
      <w:lang w:eastAsia="en-US"/>
    </w:rPr>
  </w:style>
  <w:style w:type="character" w:customStyle="1" w:styleId="14">
    <w:name w:val="Слабое выделение1"/>
    <w:basedOn w:val="a0"/>
    <w:uiPriority w:val="19"/>
    <w:qFormat/>
    <w:rsid w:val="00E34B47"/>
    <w:rPr>
      <w:i/>
      <w:iCs/>
      <w:color w:val="808080"/>
    </w:rPr>
  </w:style>
  <w:style w:type="character" w:styleId="af9">
    <w:name w:val="Book Title"/>
    <w:basedOn w:val="a0"/>
    <w:uiPriority w:val="33"/>
    <w:qFormat/>
    <w:rsid w:val="00E34B47"/>
    <w:rPr>
      <w:b/>
      <w:bCs/>
      <w:smallCaps/>
      <w:spacing w:val="5"/>
    </w:rPr>
  </w:style>
  <w:style w:type="character" w:customStyle="1" w:styleId="510">
    <w:name w:val="Заголовок 5 Знак1"/>
    <w:basedOn w:val="a0"/>
    <w:uiPriority w:val="9"/>
    <w:semiHidden/>
    <w:rsid w:val="00E34B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34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34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34B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34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2"/>
    <w:uiPriority w:val="10"/>
    <w:qFormat/>
    <w:rsid w:val="00E34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E34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4"/>
    <w:uiPriority w:val="11"/>
    <w:qFormat/>
    <w:rsid w:val="00E34B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E34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ubtle Emphasis"/>
    <w:basedOn w:val="a0"/>
    <w:uiPriority w:val="19"/>
    <w:qFormat/>
    <w:rsid w:val="00E34B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572B-A972-4111-AC47-313A5D4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cp:lastPrinted>2018-10-02T07:50:00Z</cp:lastPrinted>
  <dcterms:created xsi:type="dcterms:W3CDTF">2020-07-15T08:40:00Z</dcterms:created>
  <dcterms:modified xsi:type="dcterms:W3CDTF">2020-07-15T08:40:00Z</dcterms:modified>
</cp:coreProperties>
</file>